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E6" w:rsidRPr="003B1EBC" w:rsidRDefault="003B1EBC" w:rsidP="003076D8">
      <w:pPr>
        <w:spacing w:after="0" w:line="240" w:lineRule="auto"/>
        <w:jc w:val="center"/>
        <w:rPr>
          <w:b/>
          <w:sz w:val="28"/>
          <w:szCs w:val="28"/>
        </w:rPr>
      </w:pPr>
      <w:r w:rsidRPr="003B1EBC">
        <w:rPr>
          <w:b/>
          <w:sz w:val="28"/>
          <w:szCs w:val="28"/>
        </w:rPr>
        <w:t xml:space="preserve">MAS Šternbersko ZDARMA pomáhá s vyřízením žádosti o dotaci </w:t>
      </w:r>
      <w:r>
        <w:rPr>
          <w:b/>
          <w:sz w:val="28"/>
          <w:szCs w:val="28"/>
        </w:rPr>
        <w:br/>
      </w:r>
      <w:r w:rsidRPr="003B1EBC">
        <w:rPr>
          <w:b/>
          <w:sz w:val="28"/>
          <w:szCs w:val="28"/>
        </w:rPr>
        <w:t xml:space="preserve">z programu Nová zelená úsporám </w:t>
      </w:r>
      <w:proofErr w:type="spellStart"/>
      <w:r w:rsidRPr="003B1EBC">
        <w:rPr>
          <w:b/>
          <w:sz w:val="28"/>
          <w:szCs w:val="28"/>
        </w:rPr>
        <w:t>Light</w:t>
      </w:r>
      <w:proofErr w:type="spellEnd"/>
      <w:r w:rsidRPr="003B1EBC">
        <w:rPr>
          <w:b/>
          <w:sz w:val="28"/>
          <w:szCs w:val="28"/>
        </w:rPr>
        <w:t xml:space="preserve"> </w:t>
      </w:r>
    </w:p>
    <w:p w:rsidR="00EA35AD" w:rsidRPr="002B6BA1" w:rsidRDefault="00EA35AD" w:rsidP="003076D8">
      <w:pPr>
        <w:spacing w:after="0" w:line="240" w:lineRule="auto"/>
        <w:rPr>
          <w:b/>
        </w:rPr>
      </w:pPr>
    </w:p>
    <w:p w:rsidR="001F2314" w:rsidRPr="002B6BA1" w:rsidRDefault="00720D7E" w:rsidP="003076D8">
      <w:pPr>
        <w:spacing w:after="0" w:line="240" w:lineRule="auto"/>
        <w:jc w:val="both"/>
      </w:pPr>
      <w:r w:rsidRPr="002B6BA1">
        <w:t>Žadatelem o podporu může být pou</w:t>
      </w:r>
      <w:r w:rsidR="00702725" w:rsidRPr="002B6BA1">
        <w:t xml:space="preserve">ze </w:t>
      </w:r>
      <w:r w:rsidR="00702725" w:rsidRPr="002B6BA1">
        <w:rPr>
          <w:b/>
        </w:rPr>
        <w:t>vlastník nebo spoluvlastník</w:t>
      </w:r>
      <w:r w:rsidR="001F2314" w:rsidRPr="002B6BA1">
        <w:t>:</w:t>
      </w:r>
    </w:p>
    <w:p w:rsidR="001F2314" w:rsidRPr="002B6BA1" w:rsidRDefault="002B6BA1" w:rsidP="003076D8">
      <w:pPr>
        <w:pStyle w:val="Odstavecseseznamem"/>
        <w:numPr>
          <w:ilvl w:val="0"/>
          <w:numId w:val="15"/>
        </w:numPr>
        <w:spacing w:after="0" w:line="240" w:lineRule="auto"/>
        <w:jc w:val="both"/>
      </w:pPr>
      <w:r w:rsidRPr="002B6BA1">
        <w:t>r</w:t>
      </w:r>
      <w:r w:rsidR="001F2314" w:rsidRPr="002B6BA1">
        <w:t>odinného domu nebo trvale obývaného rekreačního objektu</w:t>
      </w:r>
      <w:r w:rsidRPr="002B6BA1">
        <w:t>;</w:t>
      </w:r>
    </w:p>
    <w:p w:rsidR="001F2314" w:rsidRPr="002B6BA1" w:rsidRDefault="002B6BA1" w:rsidP="003076D8">
      <w:pPr>
        <w:pStyle w:val="Odstavecseseznamem"/>
        <w:numPr>
          <w:ilvl w:val="0"/>
          <w:numId w:val="15"/>
        </w:numPr>
        <w:spacing w:after="0" w:line="240" w:lineRule="auto"/>
        <w:jc w:val="both"/>
      </w:pPr>
      <w:r w:rsidRPr="002B6BA1">
        <w:t>b</w:t>
      </w:r>
      <w:r w:rsidR="001F2314" w:rsidRPr="002B6BA1">
        <w:t>ytu v bytovém domě nebo spoluvlastnického podílu na bytovém domě s právem užívat posuzovaný byt</w:t>
      </w:r>
      <w:r w:rsidRPr="002B6BA1">
        <w:t>;</w:t>
      </w:r>
    </w:p>
    <w:p w:rsidR="001F2314" w:rsidRPr="002B6BA1" w:rsidRDefault="002B6BA1" w:rsidP="003076D8">
      <w:pPr>
        <w:pStyle w:val="Odstavecseseznamem"/>
        <w:numPr>
          <w:ilvl w:val="0"/>
          <w:numId w:val="15"/>
        </w:numPr>
        <w:spacing w:after="0" w:line="240" w:lineRule="auto"/>
        <w:jc w:val="both"/>
      </w:pPr>
      <w:r w:rsidRPr="002B6BA1">
        <w:t>či č</w:t>
      </w:r>
      <w:r w:rsidR="001F2314" w:rsidRPr="002B6BA1">
        <w:t>len bytového družstva s právem užívání posuzovaného bytu v bytovém domě</w:t>
      </w:r>
    </w:p>
    <w:p w:rsidR="00720D7E" w:rsidRPr="002B6BA1" w:rsidRDefault="002B6BA1" w:rsidP="003076D8">
      <w:pPr>
        <w:spacing w:after="0" w:line="240" w:lineRule="auto"/>
        <w:jc w:val="both"/>
      </w:pPr>
      <w:r w:rsidRPr="002B6BA1">
        <w:t>n</w:t>
      </w:r>
      <w:r w:rsidR="001F2314" w:rsidRPr="002B6BA1">
        <w:t xml:space="preserve">a jehož úpravy je dotace požadována a </w:t>
      </w:r>
      <w:r w:rsidR="00720D7E" w:rsidRPr="002B6BA1">
        <w:t xml:space="preserve">ve kterém </w:t>
      </w:r>
      <w:r w:rsidR="00720D7E" w:rsidRPr="002B6BA1">
        <w:rPr>
          <w:b/>
        </w:rPr>
        <w:t>má trvalý pobyt</w:t>
      </w:r>
      <w:r w:rsidR="00BE1E27" w:rsidRPr="002B6BA1">
        <w:t xml:space="preserve"> počínající před 12. </w:t>
      </w:r>
      <w:r w:rsidR="00720D7E" w:rsidRPr="002B6BA1">
        <w:t>9.</w:t>
      </w:r>
      <w:r w:rsidR="00BE1E27" w:rsidRPr="002B6BA1">
        <w:t> </w:t>
      </w:r>
      <w:r w:rsidR="00720D7E" w:rsidRPr="002B6BA1">
        <w:t xml:space="preserve">2022 </w:t>
      </w:r>
      <w:r w:rsidR="001F2314" w:rsidRPr="002B6BA1">
        <w:br/>
      </w:r>
      <w:r w:rsidR="00720D7E" w:rsidRPr="002B6BA1">
        <w:rPr>
          <w:b/>
          <w:u w:val="single"/>
        </w:rPr>
        <w:t>a zároveň</w:t>
      </w:r>
      <w:r w:rsidR="00720D7E" w:rsidRPr="002B6BA1">
        <w:t>:</w:t>
      </w:r>
    </w:p>
    <w:p w:rsidR="00720D7E" w:rsidRPr="003B1EBC" w:rsidRDefault="00702725" w:rsidP="003076D8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jc w:val="both"/>
      </w:pPr>
      <w:r w:rsidRPr="003B1EBC">
        <w:t>ž</w:t>
      </w:r>
      <w:r w:rsidR="00720D7E" w:rsidRPr="003B1EBC">
        <w:t xml:space="preserve">adatel a všichni členové jeho domácnosti pobírají ke dni podání žádosti o podporu starobní důchod nebo invalidní důchod 3. stupně, </w:t>
      </w:r>
    </w:p>
    <w:p w:rsidR="00720D7E" w:rsidRPr="003B1EBC" w:rsidRDefault="00702725" w:rsidP="003076D8">
      <w:pPr>
        <w:pStyle w:val="Odstavecseseznamem"/>
        <w:spacing w:after="0" w:line="240" w:lineRule="auto"/>
        <w:ind w:left="0"/>
        <w:rPr>
          <w:b/>
        </w:rPr>
      </w:pPr>
      <w:r w:rsidRPr="003B1EBC">
        <w:rPr>
          <w:b/>
        </w:rPr>
        <w:t>n</w:t>
      </w:r>
      <w:r w:rsidR="00720D7E" w:rsidRPr="003B1EBC">
        <w:rPr>
          <w:b/>
        </w:rPr>
        <w:t>ebo</w:t>
      </w:r>
    </w:p>
    <w:p w:rsidR="00720D7E" w:rsidRPr="003B1EBC" w:rsidRDefault="00720D7E" w:rsidP="003076D8">
      <w:pPr>
        <w:pStyle w:val="Odstavecseseznamem"/>
        <w:numPr>
          <w:ilvl w:val="0"/>
          <w:numId w:val="8"/>
        </w:numPr>
        <w:spacing w:after="0" w:line="240" w:lineRule="auto"/>
        <w:ind w:left="357" w:hanging="357"/>
        <w:rPr>
          <w:b/>
        </w:rPr>
      </w:pPr>
      <w:r w:rsidRPr="003B1EBC">
        <w:t>žadatel v období mezi 12. 9. 2022 a dnem podání žádosti o podporu pobíral příspěvek na bydlení (není nutné, aby jej pobíral po celou dobu)</w:t>
      </w:r>
    </w:p>
    <w:p w:rsidR="001F2314" w:rsidRPr="003B1EBC" w:rsidRDefault="001F2314" w:rsidP="003076D8">
      <w:pPr>
        <w:spacing w:after="0" w:line="240" w:lineRule="auto"/>
        <w:rPr>
          <w:b/>
        </w:rPr>
      </w:pPr>
      <w:r w:rsidRPr="003B1EBC">
        <w:rPr>
          <w:b/>
        </w:rPr>
        <w:t>nebo</w:t>
      </w:r>
    </w:p>
    <w:p w:rsidR="001F2314" w:rsidRPr="003B1EBC" w:rsidRDefault="001F2314" w:rsidP="003076D8">
      <w:pPr>
        <w:pStyle w:val="Odstavecseseznamem"/>
        <w:numPr>
          <w:ilvl w:val="0"/>
          <w:numId w:val="8"/>
        </w:numPr>
        <w:spacing w:after="0" w:line="240" w:lineRule="auto"/>
        <w:ind w:left="357" w:hanging="357"/>
      </w:pPr>
      <w:r w:rsidRPr="003B1EBC">
        <w:t>v období mezi 12. 9. 2022 a dnem podání žádosti o dotaci některý ze členů domácnosti pobíral přídavek na dítě žijící ve společné domácnosti žadatele</w:t>
      </w:r>
    </w:p>
    <w:p w:rsidR="00720D7E" w:rsidRPr="002B6BA1" w:rsidRDefault="00720D7E" w:rsidP="003076D8">
      <w:pPr>
        <w:pStyle w:val="Odstavecseseznamem"/>
        <w:spacing w:after="0" w:line="240" w:lineRule="auto"/>
        <w:rPr>
          <w:b/>
        </w:rPr>
      </w:pPr>
    </w:p>
    <w:p w:rsidR="003076D8" w:rsidRDefault="002B6BA1" w:rsidP="003076D8">
      <w:pPr>
        <w:pStyle w:val="Odstavecseseznamem"/>
        <w:spacing w:after="0" w:line="240" w:lineRule="auto"/>
        <w:ind w:left="0"/>
        <w:jc w:val="both"/>
        <w:rPr>
          <w:b/>
        </w:rPr>
      </w:pPr>
      <w:r w:rsidRPr="002B6BA1">
        <w:rPr>
          <w:b/>
        </w:rPr>
        <w:t xml:space="preserve">Celková max. výše </w:t>
      </w:r>
      <w:r>
        <w:rPr>
          <w:b/>
        </w:rPr>
        <w:t xml:space="preserve">poskytované </w:t>
      </w:r>
      <w:r w:rsidR="003076D8">
        <w:rPr>
          <w:b/>
        </w:rPr>
        <w:t>dotace je 240 000</w:t>
      </w:r>
      <w:r w:rsidRPr="002B6BA1">
        <w:rPr>
          <w:b/>
        </w:rPr>
        <w:t xml:space="preserve"> Kč </w:t>
      </w:r>
      <w:r w:rsidRPr="00CF37C6">
        <w:t>(</w:t>
      </w:r>
      <w:r w:rsidR="00CF37C6" w:rsidRPr="00CF37C6">
        <w:t xml:space="preserve">max. </w:t>
      </w:r>
      <w:r w:rsidRPr="00CF37C6">
        <w:t>150 000</w:t>
      </w:r>
      <w:r w:rsidR="00CF37C6" w:rsidRPr="00CF37C6">
        <w:t xml:space="preserve"> na </w:t>
      </w:r>
      <w:r w:rsidRPr="00CF37C6">
        <w:t>zateplení</w:t>
      </w:r>
      <w:r w:rsidR="00CF37C6" w:rsidRPr="00CF37C6">
        <w:t xml:space="preserve"> (opatření lze kombinovat)</w:t>
      </w:r>
      <w:r w:rsidRPr="00CF37C6">
        <w:t xml:space="preserve"> + </w:t>
      </w:r>
      <w:r w:rsidR="00CF37C6" w:rsidRPr="00CF37C6">
        <w:t>max.</w:t>
      </w:r>
      <w:r w:rsidRPr="00CF37C6">
        <w:t xml:space="preserve"> 90 000</w:t>
      </w:r>
      <w:r w:rsidR="00CF37C6" w:rsidRPr="00CF37C6">
        <w:t xml:space="preserve"> na systém pro </w:t>
      </w:r>
      <w:r w:rsidRPr="00CF37C6">
        <w:t>ohřev vody</w:t>
      </w:r>
      <w:r w:rsidR="00CF37C6" w:rsidRPr="00CF37C6">
        <w:t xml:space="preserve"> (</w:t>
      </w:r>
      <w:proofErr w:type="spellStart"/>
      <w:r w:rsidR="00CF37C6" w:rsidRPr="00CF37C6">
        <w:t>fotovoltaický</w:t>
      </w:r>
      <w:proofErr w:type="spellEnd"/>
      <w:r w:rsidR="00CF37C6" w:rsidRPr="00CF37C6">
        <w:t xml:space="preserve"> či solární</w:t>
      </w:r>
      <w:r w:rsidRPr="00CF37C6">
        <w:t>).</w:t>
      </w:r>
      <w:r>
        <w:rPr>
          <w:b/>
        </w:rPr>
        <w:t xml:space="preserve"> </w:t>
      </w:r>
    </w:p>
    <w:p w:rsidR="003B1EBC" w:rsidRDefault="003B1EBC" w:rsidP="003076D8">
      <w:pPr>
        <w:pStyle w:val="Odstavecseseznamem"/>
        <w:spacing w:after="0" w:line="240" w:lineRule="auto"/>
        <w:ind w:left="0"/>
        <w:jc w:val="both"/>
        <w:rPr>
          <w:b/>
        </w:rPr>
      </w:pPr>
      <w:bookmarkStart w:id="0" w:name="_GoBack"/>
      <w:bookmarkEnd w:id="0"/>
    </w:p>
    <w:p w:rsidR="00B31DE3" w:rsidRPr="006466D1" w:rsidRDefault="002B6BA1" w:rsidP="003076D8">
      <w:pPr>
        <w:pStyle w:val="Odstavecseseznamem"/>
        <w:spacing w:after="0" w:line="240" w:lineRule="auto"/>
        <w:ind w:left="0"/>
        <w:jc w:val="center"/>
        <w:rPr>
          <w:b/>
        </w:rPr>
      </w:pPr>
      <w:r w:rsidRPr="00CF37C6">
        <w:rPr>
          <w:b/>
        </w:rPr>
        <w:t>Dotace se vyplácí předem.</w:t>
      </w:r>
      <w:r>
        <w:rPr>
          <w:b/>
          <w:noProof/>
          <w:lang w:eastAsia="cs-CZ"/>
        </w:rPr>
        <w:drawing>
          <wp:inline distT="0" distB="0" distL="0" distR="0">
            <wp:extent cx="4937760" cy="2530092"/>
            <wp:effectExtent l="0" t="0" r="0" b="381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924" cy="254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5AD" w:rsidRPr="006466D1" w:rsidRDefault="00EA35AD" w:rsidP="00EA35AD">
      <w:pPr>
        <w:spacing w:after="0" w:line="240" w:lineRule="auto"/>
        <w:jc w:val="both"/>
        <w:rPr>
          <w:b/>
        </w:rPr>
      </w:pPr>
    </w:p>
    <w:p w:rsidR="002B6BA1" w:rsidRDefault="002B6BA1" w:rsidP="006466D1">
      <w:pPr>
        <w:spacing w:after="0" w:line="240" w:lineRule="auto"/>
        <w:jc w:val="both"/>
        <w:rPr>
          <w:rStyle w:val="Hypertextovodkaz"/>
        </w:rPr>
      </w:pPr>
    </w:p>
    <w:p w:rsidR="003B1EBC" w:rsidRPr="003076D8" w:rsidRDefault="003B1EBC" w:rsidP="003076D8">
      <w:pPr>
        <w:pStyle w:val="Odstavecseseznamem"/>
        <w:spacing w:after="0" w:line="240" w:lineRule="auto"/>
        <w:ind w:left="0"/>
        <w:jc w:val="both"/>
        <w:rPr>
          <w:b/>
          <w:color w:val="FF0000"/>
        </w:rPr>
      </w:pPr>
      <w:r w:rsidRPr="003076D8">
        <w:rPr>
          <w:b/>
          <w:color w:val="FF0000"/>
        </w:rPr>
        <w:t>Žadatel může podat na rodinný dům/byt pouze jednu žádost o dotaci, proto je nutné si požadovaná opatření předem důkladně promyslet a podat vše souhrnně v JEDNÉ žádosti.</w:t>
      </w:r>
    </w:p>
    <w:p w:rsidR="003B1EBC" w:rsidRPr="003076D8" w:rsidRDefault="003B1EBC" w:rsidP="003076D8">
      <w:pPr>
        <w:pStyle w:val="Odstavecseseznamem"/>
        <w:spacing w:after="0" w:line="240" w:lineRule="auto"/>
        <w:ind w:left="0"/>
        <w:jc w:val="both"/>
        <w:rPr>
          <w:b/>
          <w:color w:val="FF0000"/>
          <w:u w:val="single"/>
        </w:rPr>
      </w:pPr>
    </w:p>
    <w:p w:rsidR="003B1EBC" w:rsidRPr="003076D8" w:rsidRDefault="003B1EBC" w:rsidP="003076D8">
      <w:pPr>
        <w:pStyle w:val="Odstavecseseznamem"/>
        <w:spacing w:after="0" w:line="240" w:lineRule="auto"/>
        <w:ind w:left="0"/>
        <w:jc w:val="both"/>
        <w:rPr>
          <w:b/>
          <w:color w:val="FF0000"/>
          <w:u w:val="single"/>
        </w:rPr>
      </w:pPr>
      <w:r w:rsidRPr="003076D8">
        <w:rPr>
          <w:b/>
          <w:color w:val="FF0000"/>
          <w:u w:val="single"/>
        </w:rPr>
        <w:t>DŮLEŽITÉ UPOZORNĚNÍ:</w:t>
      </w:r>
    </w:p>
    <w:p w:rsidR="003B1EBC" w:rsidRPr="003076D8" w:rsidRDefault="003B1EBC" w:rsidP="003076D8">
      <w:pPr>
        <w:pStyle w:val="Odstavecseseznamem"/>
        <w:spacing w:after="0" w:line="240" w:lineRule="auto"/>
        <w:ind w:left="0"/>
        <w:jc w:val="both"/>
        <w:rPr>
          <w:b/>
          <w:color w:val="FF0000"/>
        </w:rPr>
      </w:pPr>
      <w:r w:rsidRPr="003076D8">
        <w:rPr>
          <w:b/>
          <w:color w:val="FF0000"/>
        </w:rPr>
        <w:t xml:space="preserve">V případě, že Vás přímo osloví zástupci dodavatelských firem (zpravidla zajišťující </w:t>
      </w:r>
      <w:proofErr w:type="spellStart"/>
      <w:r w:rsidRPr="003076D8">
        <w:rPr>
          <w:b/>
          <w:color w:val="FF0000"/>
        </w:rPr>
        <w:t>fotovoltaický</w:t>
      </w:r>
      <w:proofErr w:type="spellEnd"/>
      <w:r w:rsidRPr="003076D8">
        <w:rPr>
          <w:b/>
          <w:color w:val="FF0000"/>
        </w:rPr>
        <w:t xml:space="preserve"> systém ohřevu vody) s nabídkou vyřízení dotace, doporučujeme jimi předložené smlouvy NEPODEPISOVAT a kontaktovat pracovnice MAS Šternbersko.</w:t>
      </w:r>
    </w:p>
    <w:p w:rsidR="003B1EBC" w:rsidRDefault="003B1EBC" w:rsidP="006466D1">
      <w:pPr>
        <w:spacing w:after="0" w:line="240" w:lineRule="auto"/>
        <w:jc w:val="center"/>
        <w:rPr>
          <w:rStyle w:val="Hypertextovodkaz"/>
          <w:sz w:val="16"/>
          <w:szCs w:val="16"/>
        </w:rPr>
      </w:pPr>
    </w:p>
    <w:p w:rsidR="003B1EBC" w:rsidRPr="003B1EBC" w:rsidRDefault="003B1EBC" w:rsidP="003B1EBC">
      <w:pPr>
        <w:spacing w:after="0" w:line="240" w:lineRule="auto"/>
        <w:jc w:val="both"/>
        <w:rPr>
          <w:b/>
          <w:u w:val="single"/>
        </w:rPr>
      </w:pPr>
      <w:r w:rsidRPr="003B1EBC">
        <w:rPr>
          <w:b/>
          <w:u w:val="single"/>
        </w:rPr>
        <w:t>Kontaktní osoby MAS Šternbersko o.p.s.:</w:t>
      </w:r>
    </w:p>
    <w:p w:rsidR="003B1EBC" w:rsidRPr="006466D1" w:rsidRDefault="003B1EBC" w:rsidP="003B1EBC">
      <w:pPr>
        <w:spacing w:after="0" w:line="240" w:lineRule="auto"/>
        <w:jc w:val="both"/>
      </w:pPr>
      <w:r w:rsidRPr="006466D1">
        <w:rPr>
          <w:b/>
        </w:rPr>
        <w:t>Ing. Jana Lukešová</w:t>
      </w:r>
      <w:r w:rsidRPr="006466D1">
        <w:t xml:space="preserve"> -  tel.: +420 774 401 559, e-mail: </w:t>
      </w:r>
      <w:hyperlink r:id="rId8" w:history="1">
        <w:r w:rsidRPr="006466D1">
          <w:rPr>
            <w:rStyle w:val="Hypertextovodkaz"/>
          </w:rPr>
          <w:t>lukesova@mas-sternbersko.cz</w:t>
        </w:r>
      </w:hyperlink>
      <w:r w:rsidRPr="006466D1">
        <w:t xml:space="preserve"> </w:t>
      </w:r>
    </w:p>
    <w:p w:rsidR="003B1EBC" w:rsidRDefault="003B1EBC" w:rsidP="003B1EBC">
      <w:pPr>
        <w:spacing w:after="0" w:line="240" w:lineRule="auto"/>
        <w:jc w:val="both"/>
        <w:rPr>
          <w:rStyle w:val="Hypertextovodkaz"/>
        </w:rPr>
      </w:pPr>
      <w:r w:rsidRPr="006466D1">
        <w:rPr>
          <w:rStyle w:val="Siln"/>
        </w:rPr>
        <w:t xml:space="preserve">Mgr. Lenka Rotterová </w:t>
      </w:r>
      <w:r w:rsidRPr="006466D1">
        <w:t xml:space="preserve">- </w:t>
      </w:r>
      <w:r w:rsidRPr="006466D1">
        <w:rPr>
          <w:rStyle w:val="Siln"/>
          <w:b w:val="0"/>
        </w:rPr>
        <w:t>tel.: +420 728 696 278, e-mail:</w:t>
      </w:r>
      <w:r w:rsidRPr="006466D1">
        <w:rPr>
          <w:rStyle w:val="Siln"/>
        </w:rPr>
        <w:t xml:space="preserve"> </w:t>
      </w:r>
      <w:hyperlink r:id="rId9" w:history="1">
        <w:r w:rsidRPr="006466D1">
          <w:rPr>
            <w:rStyle w:val="Hypertextovodkaz"/>
          </w:rPr>
          <w:t>rotterova@mas-sternbersko.cz</w:t>
        </w:r>
      </w:hyperlink>
    </w:p>
    <w:p w:rsidR="003B1EBC" w:rsidRPr="002B6BA1" w:rsidRDefault="003B1EBC" w:rsidP="006466D1">
      <w:pPr>
        <w:spacing w:after="0" w:line="240" w:lineRule="auto"/>
        <w:jc w:val="center"/>
        <w:rPr>
          <w:rStyle w:val="Hypertextovodkaz"/>
          <w:sz w:val="16"/>
          <w:szCs w:val="16"/>
        </w:rPr>
      </w:pPr>
    </w:p>
    <w:sectPr w:rsidR="003B1EBC" w:rsidRPr="002B6BA1" w:rsidSect="00397F4B">
      <w:headerReference w:type="default" r:id="rId10"/>
      <w:pgSz w:w="11906" w:h="16838"/>
      <w:pgMar w:top="1276" w:right="1417" w:bottom="709" w:left="1417" w:header="142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5F7" w:rsidRDefault="000A55F7" w:rsidP="00F167E6">
      <w:pPr>
        <w:spacing w:after="0" w:line="240" w:lineRule="auto"/>
      </w:pPr>
      <w:r>
        <w:separator/>
      </w:r>
    </w:p>
  </w:endnote>
  <w:endnote w:type="continuationSeparator" w:id="0">
    <w:p w:rsidR="000A55F7" w:rsidRDefault="000A55F7" w:rsidP="00F1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5F7" w:rsidRDefault="000A55F7" w:rsidP="00F167E6">
      <w:pPr>
        <w:spacing w:after="0" w:line="240" w:lineRule="auto"/>
      </w:pPr>
      <w:r>
        <w:separator/>
      </w:r>
    </w:p>
  </w:footnote>
  <w:footnote w:type="continuationSeparator" w:id="0">
    <w:p w:rsidR="000A55F7" w:rsidRDefault="000A55F7" w:rsidP="00F16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E6" w:rsidRDefault="00F167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418465</wp:posOffset>
          </wp:positionH>
          <wp:positionV relativeFrom="paragraph">
            <wp:posOffset>1270</wp:posOffset>
          </wp:positionV>
          <wp:extent cx="5029200" cy="958497"/>
          <wp:effectExtent l="0" t="0" r="0" b="0"/>
          <wp:wrapTight wrapText="bothSides">
            <wp:wrapPolygon edited="0">
              <wp:start x="0" y="0"/>
              <wp:lineTo x="0" y="21042"/>
              <wp:lineTo x="21518" y="21042"/>
              <wp:lineTo x="21518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ZU_EU NextGen_doplnk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0" cy="958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4E5C"/>
    <w:multiLevelType w:val="hybridMultilevel"/>
    <w:tmpl w:val="98382CDE"/>
    <w:lvl w:ilvl="0" w:tplc="084CC2B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63A55"/>
    <w:multiLevelType w:val="hybridMultilevel"/>
    <w:tmpl w:val="3500B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D14E9"/>
    <w:multiLevelType w:val="hybridMultilevel"/>
    <w:tmpl w:val="BCEE79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91145"/>
    <w:multiLevelType w:val="hybridMultilevel"/>
    <w:tmpl w:val="32D21142"/>
    <w:lvl w:ilvl="0" w:tplc="023065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1C2B44"/>
    <w:multiLevelType w:val="hybridMultilevel"/>
    <w:tmpl w:val="19D207B4"/>
    <w:lvl w:ilvl="0" w:tplc="C14286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480A85"/>
    <w:multiLevelType w:val="hybridMultilevel"/>
    <w:tmpl w:val="6DEC520A"/>
    <w:lvl w:ilvl="0" w:tplc="02306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B6D22"/>
    <w:multiLevelType w:val="hybridMultilevel"/>
    <w:tmpl w:val="F9C80962"/>
    <w:lvl w:ilvl="0" w:tplc="023065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FD2BF3A">
      <w:numFmt w:val="bullet"/>
      <w:lvlText w:val="–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0C54BA"/>
    <w:multiLevelType w:val="hybridMultilevel"/>
    <w:tmpl w:val="6F9C2E50"/>
    <w:lvl w:ilvl="0" w:tplc="02306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4779D"/>
    <w:multiLevelType w:val="hybridMultilevel"/>
    <w:tmpl w:val="15B4217E"/>
    <w:lvl w:ilvl="0" w:tplc="B5CCE63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8560A8"/>
    <w:multiLevelType w:val="hybridMultilevel"/>
    <w:tmpl w:val="CB96B068"/>
    <w:lvl w:ilvl="0" w:tplc="084CC2B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5426A"/>
    <w:multiLevelType w:val="hybridMultilevel"/>
    <w:tmpl w:val="BB68F9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0078B"/>
    <w:multiLevelType w:val="hybridMultilevel"/>
    <w:tmpl w:val="2B8CF9D0"/>
    <w:lvl w:ilvl="0" w:tplc="0E262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97D09"/>
    <w:multiLevelType w:val="hybridMultilevel"/>
    <w:tmpl w:val="750CF008"/>
    <w:lvl w:ilvl="0" w:tplc="B5CCE63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96D07"/>
    <w:multiLevelType w:val="hybridMultilevel"/>
    <w:tmpl w:val="69AE9CB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75FD4"/>
    <w:multiLevelType w:val="hybridMultilevel"/>
    <w:tmpl w:val="187808D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14"/>
  </w:num>
  <w:num w:numId="7">
    <w:abstractNumId w:val="13"/>
  </w:num>
  <w:num w:numId="8">
    <w:abstractNumId w:val="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8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E6"/>
    <w:rsid w:val="00090261"/>
    <w:rsid w:val="000A55F7"/>
    <w:rsid w:val="001F2314"/>
    <w:rsid w:val="002966FC"/>
    <w:rsid w:val="002B6BA1"/>
    <w:rsid w:val="003076D8"/>
    <w:rsid w:val="00397F4B"/>
    <w:rsid w:val="003A2B3B"/>
    <w:rsid w:val="003B1EBC"/>
    <w:rsid w:val="003F07BD"/>
    <w:rsid w:val="00423A78"/>
    <w:rsid w:val="0060752F"/>
    <w:rsid w:val="006466D1"/>
    <w:rsid w:val="00702725"/>
    <w:rsid w:val="00720D7E"/>
    <w:rsid w:val="00742799"/>
    <w:rsid w:val="0078743F"/>
    <w:rsid w:val="00903D0E"/>
    <w:rsid w:val="009514F0"/>
    <w:rsid w:val="00A1479E"/>
    <w:rsid w:val="00AA53D6"/>
    <w:rsid w:val="00AB1446"/>
    <w:rsid w:val="00B25E74"/>
    <w:rsid w:val="00B31DE3"/>
    <w:rsid w:val="00B77C1D"/>
    <w:rsid w:val="00BD7333"/>
    <w:rsid w:val="00BE1E27"/>
    <w:rsid w:val="00C34F24"/>
    <w:rsid w:val="00C5318E"/>
    <w:rsid w:val="00C7573E"/>
    <w:rsid w:val="00CC1904"/>
    <w:rsid w:val="00CF37C6"/>
    <w:rsid w:val="00D7054C"/>
    <w:rsid w:val="00E15F53"/>
    <w:rsid w:val="00E36A0F"/>
    <w:rsid w:val="00EA35AD"/>
    <w:rsid w:val="00F167E6"/>
    <w:rsid w:val="00FC1E06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492AA"/>
  <w15:chartTrackingRefBased/>
  <w15:docId w15:val="{D8FC606E-4484-4401-B539-058FA034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6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67E6"/>
  </w:style>
  <w:style w:type="paragraph" w:styleId="Zpat">
    <w:name w:val="footer"/>
    <w:basedOn w:val="Normln"/>
    <w:link w:val="ZpatChar"/>
    <w:uiPriority w:val="99"/>
    <w:unhideWhenUsed/>
    <w:rsid w:val="00F16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67E6"/>
  </w:style>
  <w:style w:type="paragraph" w:styleId="Odstavecseseznamem">
    <w:name w:val="List Paragraph"/>
    <w:basedOn w:val="Normln"/>
    <w:uiPriority w:val="34"/>
    <w:qFormat/>
    <w:rsid w:val="00F167E6"/>
    <w:pPr>
      <w:ind w:left="720"/>
      <w:contextualSpacing/>
    </w:pPr>
  </w:style>
  <w:style w:type="table" w:styleId="Mkatabulky">
    <w:name w:val="Table Grid"/>
    <w:basedOn w:val="Normlntabulka"/>
    <w:uiPriority w:val="39"/>
    <w:rsid w:val="00C34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34F2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34F2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73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423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2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esova@mas-sternbersko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tterova@mas-sternbers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Rotterová</dc:creator>
  <cp:keywords/>
  <dc:description/>
  <cp:lastModifiedBy>Ing. Veronika Machowská, MBA</cp:lastModifiedBy>
  <cp:revision>2</cp:revision>
  <dcterms:created xsi:type="dcterms:W3CDTF">2024-03-01T13:41:00Z</dcterms:created>
  <dcterms:modified xsi:type="dcterms:W3CDTF">2024-03-01T13:41:00Z</dcterms:modified>
</cp:coreProperties>
</file>