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870"/>
        <w:gridCol w:w="4098"/>
        <w:gridCol w:w="3642"/>
      </w:tblGrid>
      <w:tr w:rsidR="006B2EA7" w14:paraId="272F4E7F" w14:textId="77777777" w:rsidTr="000A18BE">
        <w:trPr>
          <w:cantSplit/>
          <w:trHeight w:val="1248"/>
        </w:trPr>
        <w:tc>
          <w:tcPr>
            <w:tcW w:w="1870" w:type="dxa"/>
            <w:vMerge w:val="restart"/>
            <w:tcBorders>
              <w:top w:val="nil"/>
              <w:left w:val="nil"/>
              <w:right w:val="nil"/>
            </w:tcBorders>
          </w:tcPr>
          <w:p w14:paraId="360DE2D3" w14:textId="77777777" w:rsidR="006B2EA7" w:rsidRDefault="008342B8" w:rsidP="000A18BE">
            <w:pPr>
              <w:pStyle w:val="Hlavikablogo1"/>
            </w:pPr>
            <w:bookmarkStart w:id="0" w:name="_GoBack"/>
            <w:bookmarkEnd w:id="0"/>
            <w:r>
              <w:object w:dxaOrig="1440" w:dyaOrig="1440" w14:anchorId="69155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78.9pt;height:201.45pt;z-index:251658240;mso-wrap-edited:f;mso-position-horizontal:left;mso-position-vertical:top;mso-position-vertical-relative:margin" wrapcoords="-206 0 -206 21520 21600 21520 21600 0 -206 0" o:allowoverlap="f">
                  <v:imagedata r:id="rId7" o:title=""/>
                  <w10:wrap type="tight" anchory="margin"/>
                </v:shape>
                <o:OLEObject Type="Embed" ProgID="Word.Picture.8" ShapeID="_x0000_s1026" DrawAspect="Content" ObjectID="_1646455478" r:id="rId8"/>
              </w:object>
            </w:r>
          </w:p>
        </w:tc>
        <w:tc>
          <w:tcPr>
            <w:tcW w:w="7740" w:type="dxa"/>
            <w:gridSpan w:val="2"/>
            <w:tcBorders>
              <w:top w:val="nil"/>
              <w:left w:val="nil"/>
              <w:bottom w:val="nil"/>
              <w:right w:val="nil"/>
            </w:tcBorders>
          </w:tcPr>
          <w:p w14:paraId="4DC38321" w14:textId="77777777" w:rsidR="006B2EA7" w:rsidRDefault="006B2EA7" w:rsidP="000A18BE">
            <w:pPr>
              <w:pStyle w:val="Hlavikakrajskad1"/>
              <w:jc w:val="left"/>
            </w:pPr>
          </w:p>
          <w:p w14:paraId="608A77F5" w14:textId="77777777" w:rsidR="006B2EA7" w:rsidRDefault="006B2EA7" w:rsidP="000A18BE">
            <w:pPr>
              <w:pStyle w:val="Hlavikakrajskad1"/>
              <w:jc w:val="left"/>
            </w:pPr>
            <w:r>
              <w:t>KRIZOVÝ ŠTÁB OLOMOUCKÉHO KRAJE</w:t>
            </w:r>
          </w:p>
          <w:p w14:paraId="3B28CC38" w14:textId="77777777" w:rsidR="006B2EA7" w:rsidRDefault="006B2EA7" w:rsidP="000A18BE">
            <w:pPr>
              <w:pStyle w:val="Hlavikaadresa"/>
            </w:pPr>
          </w:p>
        </w:tc>
      </w:tr>
      <w:tr w:rsidR="006B2EA7" w14:paraId="2347A828" w14:textId="77777777" w:rsidTr="000A18BE">
        <w:trPr>
          <w:cantSplit/>
          <w:trHeight w:val="2770"/>
        </w:trPr>
        <w:tc>
          <w:tcPr>
            <w:tcW w:w="1870" w:type="dxa"/>
            <w:vMerge/>
            <w:tcBorders>
              <w:left w:val="nil"/>
              <w:bottom w:val="nil"/>
              <w:right w:val="nil"/>
            </w:tcBorders>
          </w:tcPr>
          <w:p w14:paraId="5CE322EB" w14:textId="77777777" w:rsidR="006B2EA7" w:rsidRDefault="006B2EA7" w:rsidP="000A18BE">
            <w:pPr>
              <w:pStyle w:val="Mstoadatumvlevo"/>
              <w:rPr>
                <w:sz w:val="20"/>
              </w:rPr>
            </w:pPr>
          </w:p>
        </w:tc>
        <w:tc>
          <w:tcPr>
            <w:tcW w:w="4098" w:type="dxa"/>
            <w:tcBorders>
              <w:top w:val="nil"/>
              <w:left w:val="nil"/>
              <w:bottom w:val="nil"/>
              <w:right w:val="nil"/>
            </w:tcBorders>
          </w:tcPr>
          <w:p w14:paraId="10BF87D6" w14:textId="77777777" w:rsidR="006B2EA7" w:rsidRPr="00566A8E" w:rsidRDefault="006B2EA7" w:rsidP="000A18BE">
            <w:pPr>
              <w:pStyle w:val="Hlavikaj"/>
              <w:rPr>
                <w:sz w:val="22"/>
                <w:szCs w:val="22"/>
              </w:rPr>
            </w:pPr>
            <w:r w:rsidRPr="00566A8E">
              <w:rPr>
                <w:rFonts w:cs="Arial"/>
                <w:sz w:val="22"/>
                <w:szCs w:val="22"/>
              </w:rPr>
              <w:t xml:space="preserve">Č.j.: </w:t>
            </w:r>
            <w:r>
              <w:rPr>
                <w:rFonts w:cs="Arial"/>
                <w:sz w:val="22"/>
                <w:szCs w:val="22"/>
              </w:rPr>
              <w:t>KŠ</w:t>
            </w:r>
            <w:r w:rsidRPr="00566A8E">
              <w:rPr>
                <w:sz w:val="22"/>
                <w:szCs w:val="22"/>
              </w:rPr>
              <w:t>/</w:t>
            </w:r>
            <w:r w:rsidR="004348DB">
              <w:rPr>
                <w:sz w:val="22"/>
                <w:szCs w:val="22"/>
              </w:rPr>
              <w:t>06</w:t>
            </w:r>
            <w:r w:rsidRPr="00566A8E">
              <w:rPr>
                <w:sz w:val="22"/>
                <w:szCs w:val="22"/>
              </w:rPr>
              <w:t>/</w:t>
            </w:r>
            <w:r>
              <w:rPr>
                <w:sz w:val="22"/>
                <w:szCs w:val="22"/>
              </w:rPr>
              <w:t>2020</w:t>
            </w:r>
          </w:p>
          <w:p w14:paraId="1ECAD6E4" w14:textId="77777777" w:rsidR="006B2EA7" w:rsidRPr="00F02E1C" w:rsidRDefault="006B2EA7" w:rsidP="000A18BE">
            <w:pPr>
              <w:pStyle w:val="Tabulkazkladntext"/>
            </w:pPr>
            <w:r w:rsidRPr="00F02E1C">
              <w:t>Výtisk č. 1</w:t>
            </w:r>
          </w:p>
          <w:p w14:paraId="66A29A81" w14:textId="77777777" w:rsidR="006B2EA7" w:rsidRDefault="006B2EA7" w:rsidP="000A18BE">
            <w:pPr>
              <w:pStyle w:val="Tabulkazkladntext"/>
            </w:pPr>
            <w:r w:rsidRPr="00F02E1C">
              <w:t xml:space="preserve">Počet stran: </w:t>
            </w:r>
            <w:r>
              <w:t>2</w:t>
            </w:r>
          </w:p>
          <w:p w14:paraId="070E311E" w14:textId="77777777" w:rsidR="006B2EA7" w:rsidRDefault="006B2EA7" w:rsidP="000A18BE">
            <w:pPr>
              <w:pStyle w:val="Tabulkazkladntext"/>
            </w:pPr>
            <w:r>
              <w:t>Počet listů: 1</w:t>
            </w:r>
          </w:p>
          <w:p w14:paraId="467EEEBD" w14:textId="77777777" w:rsidR="006B2EA7" w:rsidRPr="00F02E1C" w:rsidRDefault="006B2EA7" w:rsidP="000A18BE">
            <w:pPr>
              <w:pStyle w:val="Tabulkazkladntext"/>
            </w:pPr>
            <w:r>
              <w:t>Přílohy: 0</w:t>
            </w:r>
          </w:p>
        </w:tc>
        <w:tc>
          <w:tcPr>
            <w:tcW w:w="3642" w:type="dxa"/>
            <w:tcBorders>
              <w:top w:val="nil"/>
              <w:left w:val="nil"/>
              <w:bottom w:val="nil"/>
              <w:right w:val="nil"/>
            </w:tcBorders>
          </w:tcPr>
          <w:p w14:paraId="0E99B443" w14:textId="77777777" w:rsidR="006B2EA7" w:rsidRPr="00F02E1C" w:rsidRDefault="006B2EA7" w:rsidP="000A18BE">
            <w:pPr>
              <w:pStyle w:val="Tabulkazkladntext"/>
              <w:rPr>
                <w:color w:val="FF0000"/>
              </w:rPr>
            </w:pPr>
          </w:p>
          <w:p w14:paraId="39A51B86" w14:textId="77777777" w:rsidR="006B2EA7" w:rsidRPr="00F02E1C" w:rsidRDefault="006B2EA7" w:rsidP="000A18BE">
            <w:pPr>
              <w:pStyle w:val="Tabulkazkladntext"/>
            </w:pPr>
          </w:p>
          <w:p w14:paraId="0E1DAB77" w14:textId="77777777" w:rsidR="006B2EA7" w:rsidRPr="00F02E1C" w:rsidRDefault="006B2EA7" w:rsidP="000A18BE">
            <w:pPr>
              <w:pStyle w:val="Zkladntext"/>
            </w:pPr>
          </w:p>
        </w:tc>
      </w:tr>
    </w:tbl>
    <w:p w14:paraId="0F0ADBA7" w14:textId="77777777" w:rsidR="006B2EA7" w:rsidRPr="001C0005" w:rsidRDefault="006B2EA7" w:rsidP="00C02E66">
      <w:pPr>
        <w:jc w:val="center"/>
        <w:rPr>
          <w:rFonts w:ascii="Arial" w:hAnsi="Arial" w:cs="Arial"/>
          <w:b/>
          <w:sz w:val="28"/>
          <w:szCs w:val="28"/>
        </w:rPr>
      </w:pPr>
      <w:r w:rsidRPr="001C0005">
        <w:rPr>
          <w:rFonts w:ascii="Arial" w:hAnsi="Arial" w:cs="Arial"/>
          <w:b/>
          <w:sz w:val="28"/>
          <w:szCs w:val="28"/>
        </w:rPr>
        <w:t>USNESENÍ č. KŠ/0</w:t>
      </w:r>
      <w:r w:rsidR="004348DB">
        <w:rPr>
          <w:rFonts w:ascii="Arial" w:hAnsi="Arial" w:cs="Arial"/>
          <w:b/>
          <w:sz w:val="28"/>
          <w:szCs w:val="28"/>
        </w:rPr>
        <w:t>6</w:t>
      </w:r>
      <w:r w:rsidRPr="001C0005">
        <w:rPr>
          <w:rFonts w:ascii="Arial" w:hAnsi="Arial" w:cs="Arial"/>
          <w:b/>
          <w:sz w:val="28"/>
          <w:szCs w:val="28"/>
        </w:rPr>
        <w:t xml:space="preserve">/2020 </w:t>
      </w:r>
      <w:r w:rsidRPr="001C0005">
        <w:rPr>
          <w:rFonts w:ascii="Arial" w:hAnsi="Arial" w:cs="Arial"/>
          <w:b/>
          <w:sz w:val="28"/>
          <w:szCs w:val="28"/>
        </w:rPr>
        <w:br/>
        <w:t xml:space="preserve">z jednání Krizového štábu Olomouckého kraje </w:t>
      </w:r>
    </w:p>
    <w:p w14:paraId="2E995655" w14:textId="77777777" w:rsidR="006B2EA7" w:rsidRDefault="006B2EA7" w:rsidP="006B2EA7">
      <w:pPr>
        <w:pStyle w:val="Bezpradanadpis1"/>
        <w:rPr>
          <w:rFonts w:cs="Arial"/>
          <w:sz w:val="28"/>
          <w:szCs w:val="28"/>
        </w:rPr>
      </w:pPr>
      <w:r w:rsidRPr="001C0005">
        <w:rPr>
          <w:rFonts w:cs="Arial"/>
          <w:sz w:val="28"/>
          <w:szCs w:val="28"/>
        </w:rPr>
        <w:t xml:space="preserve">ze dne </w:t>
      </w:r>
      <w:r w:rsidR="007F1AB4">
        <w:rPr>
          <w:rFonts w:cs="Arial"/>
          <w:sz w:val="28"/>
          <w:szCs w:val="28"/>
        </w:rPr>
        <w:t>2</w:t>
      </w:r>
      <w:r w:rsidR="004348DB">
        <w:rPr>
          <w:rFonts w:cs="Arial"/>
          <w:sz w:val="28"/>
          <w:szCs w:val="28"/>
        </w:rPr>
        <w:t>1</w:t>
      </w:r>
      <w:r w:rsidR="007F1AB4">
        <w:rPr>
          <w:rFonts w:cs="Arial"/>
          <w:sz w:val="28"/>
          <w:szCs w:val="28"/>
        </w:rPr>
        <w:t xml:space="preserve">. 3. </w:t>
      </w:r>
      <w:r w:rsidRPr="001C0005">
        <w:rPr>
          <w:rFonts w:cs="Arial"/>
          <w:sz w:val="28"/>
          <w:szCs w:val="28"/>
        </w:rPr>
        <w:t>2020</w:t>
      </w:r>
    </w:p>
    <w:p w14:paraId="4B91CB5A" w14:textId="77777777" w:rsidR="006B2EA7" w:rsidRPr="00C50B37" w:rsidRDefault="00C50B37" w:rsidP="00C50B37">
      <w:pPr>
        <w:autoSpaceDE w:val="0"/>
        <w:autoSpaceDN w:val="0"/>
        <w:adjustRightInd w:val="0"/>
        <w:spacing w:before="0"/>
        <w:jc w:val="both"/>
        <w:rPr>
          <w:rFonts w:ascii="Arial" w:hAnsi="Arial" w:cs="Arial"/>
          <w:b/>
          <w:i/>
          <w:szCs w:val="24"/>
        </w:rPr>
      </w:pPr>
      <w:r>
        <w:rPr>
          <w:rFonts w:ascii="Arial" w:hAnsi="Arial" w:cs="Arial"/>
          <w:i/>
          <w:szCs w:val="24"/>
        </w:rPr>
        <w:t xml:space="preserve">který zasedá v návaznosti na opatření a </w:t>
      </w:r>
      <w:r w:rsidRPr="00C50B37">
        <w:rPr>
          <w:rFonts w:ascii="Arial" w:hAnsi="Arial" w:cs="Arial"/>
          <w:i/>
          <w:szCs w:val="24"/>
        </w:rPr>
        <w:t>usnesení vlády č. 194 ze dne 12. března 2020, kterým vláda v souladu s čl. 5 a 6 ústavního</w:t>
      </w:r>
      <w:r>
        <w:rPr>
          <w:rFonts w:ascii="Arial" w:hAnsi="Arial" w:cs="Arial"/>
          <w:i/>
          <w:szCs w:val="24"/>
        </w:rPr>
        <w:t xml:space="preserve"> </w:t>
      </w:r>
      <w:r w:rsidRPr="00C50B37">
        <w:rPr>
          <w:rFonts w:ascii="Arial" w:hAnsi="Arial" w:cs="Arial"/>
          <w:i/>
          <w:szCs w:val="24"/>
        </w:rPr>
        <w:t>zákona č. 110/1998 Sb., o bezpečnosti České republiky, vyhlásila pro území České republiky z</w:t>
      </w:r>
      <w:r>
        <w:rPr>
          <w:rFonts w:ascii="Arial" w:hAnsi="Arial" w:cs="Arial"/>
          <w:i/>
          <w:szCs w:val="24"/>
        </w:rPr>
        <w:t> </w:t>
      </w:r>
      <w:r w:rsidRPr="00C50B37">
        <w:rPr>
          <w:rFonts w:ascii="Arial" w:hAnsi="Arial" w:cs="Arial"/>
          <w:i/>
          <w:szCs w:val="24"/>
        </w:rPr>
        <w:t>důvodu</w:t>
      </w:r>
      <w:r>
        <w:rPr>
          <w:rFonts w:ascii="Arial" w:hAnsi="Arial" w:cs="Arial"/>
          <w:i/>
          <w:szCs w:val="24"/>
        </w:rPr>
        <w:t xml:space="preserve"> </w:t>
      </w:r>
      <w:r w:rsidRPr="00C50B37">
        <w:rPr>
          <w:rFonts w:ascii="Arial" w:hAnsi="Arial" w:cs="Arial"/>
          <w:i/>
          <w:szCs w:val="24"/>
        </w:rPr>
        <w:t>ohrožení zdraví v souvislosti s prokázáním výskytu koronaviru /označovaný jako SARS CoV-2/ na území</w:t>
      </w:r>
      <w:r>
        <w:rPr>
          <w:rFonts w:ascii="Arial" w:hAnsi="Arial" w:cs="Arial"/>
          <w:i/>
          <w:szCs w:val="24"/>
        </w:rPr>
        <w:t xml:space="preserve"> </w:t>
      </w:r>
      <w:r w:rsidRPr="00C50B37">
        <w:rPr>
          <w:rFonts w:ascii="Arial" w:hAnsi="Arial" w:cs="Arial"/>
          <w:i/>
          <w:szCs w:val="24"/>
        </w:rPr>
        <w:t>České republiky nouzový stav a ve smyslu § 5 písm. a) až e) a § 6 zákona</w:t>
      </w:r>
      <w:r w:rsidR="00C02E66">
        <w:rPr>
          <w:rFonts w:ascii="Arial" w:hAnsi="Arial" w:cs="Arial"/>
          <w:i/>
          <w:szCs w:val="24"/>
        </w:rPr>
        <w:t xml:space="preserve"> </w:t>
      </w:r>
      <w:r w:rsidRPr="00C50B37">
        <w:rPr>
          <w:rFonts w:ascii="Arial" w:hAnsi="Arial" w:cs="Arial"/>
          <w:i/>
          <w:szCs w:val="24"/>
        </w:rPr>
        <w:t>č. 240/2000 Sb., o krizovém řízení</w:t>
      </w:r>
      <w:r>
        <w:rPr>
          <w:rFonts w:ascii="Arial" w:hAnsi="Arial" w:cs="Arial"/>
          <w:i/>
          <w:szCs w:val="24"/>
        </w:rPr>
        <w:t xml:space="preserve"> </w:t>
      </w:r>
      <w:r w:rsidRPr="00C50B37">
        <w:rPr>
          <w:rFonts w:ascii="Arial" w:hAnsi="Arial" w:cs="Arial"/>
          <w:i/>
          <w:szCs w:val="24"/>
        </w:rPr>
        <w:t>a o změně některých zákonů (krizový zákon), ve znění pozdějších předpisů, pro řešení vzniklé krizové</w:t>
      </w:r>
      <w:r>
        <w:rPr>
          <w:rFonts w:ascii="Arial" w:hAnsi="Arial" w:cs="Arial"/>
          <w:i/>
          <w:szCs w:val="24"/>
        </w:rPr>
        <w:t xml:space="preserve"> </w:t>
      </w:r>
      <w:r w:rsidRPr="00C50B37">
        <w:rPr>
          <w:rFonts w:ascii="Arial" w:hAnsi="Arial" w:cs="Arial"/>
          <w:i/>
          <w:szCs w:val="24"/>
        </w:rPr>
        <w:t>situace, rozhodla o přijetí krizových opatření, tímto ve smyslu ustanovení § 5 odst. 1 písm. e) a § 6 odst. 1</w:t>
      </w:r>
      <w:r>
        <w:rPr>
          <w:rFonts w:ascii="Arial" w:hAnsi="Arial" w:cs="Arial"/>
          <w:i/>
          <w:szCs w:val="24"/>
        </w:rPr>
        <w:t xml:space="preserve"> </w:t>
      </w:r>
      <w:r w:rsidRPr="00C50B37">
        <w:rPr>
          <w:rFonts w:ascii="Arial" w:hAnsi="Arial" w:cs="Arial"/>
          <w:i/>
          <w:szCs w:val="24"/>
        </w:rPr>
        <w:t>písm. b) krizového zákona.</w:t>
      </w:r>
    </w:p>
    <w:p w14:paraId="333318AF" w14:textId="77777777" w:rsidR="006B2EA7" w:rsidRPr="003A36D9" w:rsidRDefault="006B2EA7" w:rsidP="003865F2">
      <w:pPr>
        <w:spacing w:before="240"/>
        <w:jc w:val="center"/>
        <w:rPr>
          <w:rFonts w:ascii="Arial" w:hAnsi="Arial" w:cs="Arial"/>
          <w:b/>
        </w:rPr>
      </w:pPr>
      <w:r w:rsidRPr="003A36D9">
        <w:rPr>
          <w:rFonts w:ascii="Arial" w:hAnsi="Arial" w:cs="Arial"/>
          <w:b/>
        </w:rPr>
        <w:t>předseda Krizového štábu Olomouckého kraje</w:t>
      </w:r>
    </w:p>
    <w:p w14:paraId="4A46B502" w14:textId="77777777" w:rsidR="006B2EA7" w:rsidRDefault="00CA7B9A" w:rsidP="006B2EA7">
      <w:pPr>
        <w:jc w:val="center"/>
        <w:rPr>
          <w:rFonts w:ascii="Arial" w:hAnsi="Arial" w:cs="Arial"/>
          <w:b/>
        </w:rPr>
      </w:pPr>
      <w:r>
        <w:rPr>
          <w:rFonts w:ascii="Arial" w:hAnsi="Arial" w:cs="Arial"/>
          <w:b/>
        </w:rPr>
        <w:t>DOPORUČUJE</w:t>
      </w:r>
    </w:p>
    <w:p w14:paraId="159AF9DA" w14:textId="77777777" w:rsidR="00CA7B9A" w:rsidRDefault="0086258F" w:rsidP="007F1AB4">
      <w:pPr>
        <w:pStyle w:val="Odstavecseseznamem"/>
        <w:numPr>
          <w:ilvl w:val="0"/>
          <w:numId w:val="6"/>
        </w:numPr>
        <w:spacing w:after="120"/>
        <w:ind w:hanging="357"/>
        <w:contextualSpacing w:val="0"/>
        <w:rPr>
          <w:rFonts w:ascii="Arial" w:hAnsi="Arial" w:cs="Arial"/>
          <w:b/>
          <w:szCs w:val="24"/>
        </w:rPr>
      </w:pPr>
      <w:r w:rsidRPr="0086258F">
        <w:rPr>
          <w:rFonts w:ascii="Arial" w:hAnsi="Arial" w:cs="Arial"/>
          <w:b/>
          <w:szCs w:val="24"/>
        </w:rPr>
        <w:t>P</w:t>
      </w:r>
      <w:r w:rsidR="00CA7B9A" w:rsidRPr="0086258F">
        <w:rPr>
          <w:rFonts w:ascii="Arial" w:hAnsi="Arial" w:cs="Arial"/>
          <w:b/>
          <w:szCs w:val="24"/>
        </w:rPr>
        <w:t>ostup k provedení rychlotestu</w:t>
      </w:r>
      <w:r w:rsidR="007F1AB4">
        <w:rPr>
          <w:rFonts w:ascii="Arial" w:hAnsi="Arial" w:cs="Arial"/>
          <w:b/>
          <w:szCs w:val="24"/>
        </w:rPr>
        <w:t xml:space="preserve"> na COVID-19 </w:t>
      </w:r>
    </w:p>
    <w:p w14:paraId="756FD7CA" w14:textId="77777777" w:rsidR="003A10AF" w:rsidRPr="0086258F" w:rsidRDefault="003A10AF" w:rsidP="003A10AF">
      <w:pPr>
        <w:pStyle w:val="Odstavecseseznamem"/>
        <w:spacing w:after="120"/>
        <w:ind w:left="360"/>
        <w:contextualSpacing w:val="0"/>
        <w:rPr>
          <w:rFonts w:ascii="Arial" w:hAnsi="Arial" w:cs="Arial"/>
          <w:b/>
          <w:szCs w:val="24"/>
        </w:rPr>
      </w:pPr>
    </w:p>
    <w:p w14:paraId="5EB6580B" w14:textId="77777777" w:rsidR="004348DB" w:rsidRPr="00F83BC9" w:rsidRDefault="004348DB" w:rsidP="006B3D83">
      <w:pPr>
        <w:pStyle w:val="Odstavecseseznamem"/>
        <w:numPr>
          <w:ilvl w:val="0"/>
          <w:numId w:val="9"/>
        </w:numPr>
        <w:spacing w:after="120"/>
        <w:contextualSpacing w:val="0"/>
        <w:jc w:val="both"/>
        <w:rPr>
          <w:rFonts w:ascii="Arial" w:hAnsi="Arial" w:cs="Arial"/>
          <w:szCs w:val="24"/>
        </w:rPr>
      </w:pPr>
      <w:r w:rsidRPr="00F83BC9">
        <w:rPr>
          <w:rFonts w:ascii="Arial" w:hAnsi="Arial" w:cs="Arial"/>
          <w:szCs w:val="24"/>
        </w:rPr>
        <w:t xml:space="preserve">Pacienti s klinickými příznaky kontaktují svého ošetřujícího lékaře. </w:t>
      </w:r>
    </w:p>
    <w:p w14:paraId="145C7AFC" w14:textId="77777777" w:rsidR="00355979" w:rsidRPr="00F83BC9" w:rsidRDefault="00355979" w:rsidP="00355979">
      <w:pPr>
        <w:pStyle w:val="Odstavecseseznamem"/>
        <w:numPr>
          <w:ilvl w:val="0"/>
          <w:numId w:val="9"/>
        </w:numPr>
        <w:spacing w:after="120"/>
        <w:contextualSpacing w:val="0"/>
        <w:jc w:val="both"/>
        <w:rPr>
          <w:rFonts w:ascii="Arial" w:hAnsi="Arial" w:cs="Arial"/>
          <w:szCs w:val="24"/>
        </w:rPr>
      </w:pPr>
      <w:r w:rsidRPr="00F83BC9">
        <w:rPr>
          <w:rFonts w:ascii="Arial" w:hAnsi="Arial" w:cs="Arial"/>
          <w:szCs w:val="24"/>
        </w:rPr>
        <w:t xml:space="preserve">Pokud </w:t>
      </w:r>
      <w:r>
        <w:rPr>
          <w:rFonts w:ascii="Arial" w:hAnsi="Arial" w:cs="Arial"/>
          <w:szCs w:val="24"/>
        </w:rPr>
        <w:t>ošetřující lékař</w:t>
      </w:r>
      <w:r w:rsidRPr="00F83BC9">
        <w:rPr>
          <w:rFonts w:ascii="Arial" w:hAnsi="Arial" w:cs="Arial"/>
          <w:szCs w:val="24"/>
        </w:rPr>
        <w:t xml:space="preserve"> rozhodne o provedení </w:t>
      </w:r>
      <w:r w:rsidR="00706C8B">
        <w:rPr>
          <w:rFonts w:ascii="Arial" w:hAnsi="Arial" w:cs="Arial"/>
          <w:szCs w:val="24"/>
        </w:rPr>
        <w:t>rychlo</w:t>
      </w:r>
      <w:r>
        <w:rPr>
          <w:rFonts w:ascii="Arial" w:hAnsi="Arial" w:cs="Arial"/>
          <w:szCs w:val="24"/>
        </w:rPr>
        <w:t>testu</w:t>
      </w:r>
      <w:r w:rsidRPr="00F83BC9">
        <w:rPr>
          <w:rFonts w:ascii="Arial" w:hAnsi="Arial" w:cs="Arial"/>
          <w:szCs w:val="24"/>
        </w:rPr>
        <w:t xml:space="preserve">, vystaví </w:t>
      </w:r>
      <w:r>
        <w:rPr>
          <w:rFonts w:ascii="Arial" w:hAnsi="Arial" w:cs="Arial"/>
          <w:szCs w:val="24"/>
        </w:rPr>
        <w:t xml:space="preserve">ošetřující </w:t>
      </w:r>
      <w:r w:rsidRPr="00F83BC9">
        <w:rPr>
          <w:rFonts w:ascii="Arial" w:hAnsi="Arial" w:cs="Arial"/>
          <w:szCs w:val="24"/>
        </w:rPr>
        <w:t xml:space="preserve">lékař </w:t>
      </w:r>
      <w:r>
        <w:rPr>
          <w:rFonts w:ascii="Arial" w:hAnsi="Arial" w:cs="Arial"/>
          <w:szCs w:val="24"/>
        </w:rPr>
        <w:t xml:space="preserve">pacientovi </w:t>
      </w:r>
      <w:r w:rsidRPr="00F83BC9">
        <w:rPr>
          <w:rFonts w:ascii="Arial" w:hAnsi="Arial" w:cs="Arial"/>
          <w:szCs w:val="24"/>
        </w:rPr>
        <w:t>žádanku typu K</w:t>
      </w:r>
      <w:r>
        <w:rPr>
          <w:rFonts w:ascii="Arial" w:hAnsi="Arial" w:cs="Arial"/>
          <w:szCs w:val="24"/>
        </w:rPr>
        <w:t xml:space="preserve">, </w:t>
      </w:r>
      <w:r w:rsidRPr="00355979">
        <w:rPr>
          <w:rFonts w:ascii="Arial" w:hAnsi="Arial" w:cs="Arial"/>
          <w:szCs w:val="24"/>
        </w:rPr>
        <w:t>pokud možno distančně (zasláním ofocené/naskenované žádanky na mobil nebo mailovou adresu pacienta), případně</w:t>
      </w:r>
      <w:r>
        <w:rPr>
          <w:rFonts w:ascii="Arial" w:hAnsi="Arial" w:cs="Arial"/>
          <w:szCs w:val="24"/>
        </w:rPr>
        <w:t xml:space="preserve"> </w:t>
      </w:r>
      <w:r w:rsidRPr="00F83BC9">
        <w:rPr>
          <w:rFonts w:ascii="Arial" w:hAnsi="Arial" w:cs="Arial"/>
          <w:szCs w:val="24"/>
        </w:rPr>
        <w:t xml:space="preserve">v papírové podobě. </w:t>
      </w:r>
    </w:p>
    <w:p w14:paraId="3AE6D8FC" w14:textId="77777777" w:rsidR="00C02E66" w:rsidRDefault="004348DB" w:rsidP="001F21B3">
      <w:pPr>
        <w:pStyle w:val="Odstavecseseznamem"/>
        <w:numPr>
          <w:ilvl w:val="0"/>
          <w:numId w:val="9"/>
        </w:numPr>
        <w:spacing w:after="120"/>
        <w:contextualSpacing w:val="0"/>
        <w:jc w:val="both"/>
        <w:rPr>
          <w:rFonts w:ascii="Arial" w:hAnsi="Arial" w:cs="Arial"/>
          <w:szCs w:val="24"/>
        </w:rPr>
      </w:pPr>
      <w:r w:rsidRPr="00C02E66">
        <w:rPr>
          <w:rFonts w:ascii="Arial" w:hAnsi="Arial" w:cs="Arial"/>
          <w:szCs w:val="24"/>
        </w:rPr>
        <w:t xml:space="preserve">Pacient </w:t>
      </w:r>
      <w:r w:rsidR="006B3D83" w:rsidRPr="00C02E66">
        <w:rPr>
          <w:rFonts w:ascii="Arial" w:hAnsi="Arial" w:cs="Arial"/>
          <w:szCs w:val="24"/>
        </w:rPr>
        <w:t xml:space="preserve">s žádankou typu K  </w:t>
      </w:r>
      <w:r w:rsidRPr="00C02E66">
        <w:rPr>
          <w:rFonts w:ascii="Arial" w:hAnsi="Arial" w:cs="Arial"/>
          <w:szCs w:val="24"/>
        </w:rPr>
        <w:t>může odjet po své vlastní ose do jednoho z míst určených k odběru</w:t>
      </w:r>
      <w:r w:rsidR="00C02E66">
        <w:rPr>
          <w:rFonts w:ascii="Arial" w:hAnsi="Arial" w:cs="Arial"/>
          <w:szCs w:val="24"/>
        </w:rPr>
        <w:t xml:space="preserve">, kde je mu proveden </w:t>
      </w:r>
      <w:r w:rsidR="00C02E66" w:rsidRPr="0086258F">
        <w:rPr>
          <w:rFonts w:ascii="Arial" w:hAnsi="Arial" w:cs="Arial"/>
          <w:szCs w:val="24"/>
        </w:rPr>
        <w:t>rychlotest</w:t>
      </w:r>
      <w:r w:rsidR="00C02E66">
        <w:rPr>
          <w:rFonts w:ascii="Arial" w:hAnsi="Arial" w:cs="Arial"/>
          <w:szCs w:val="24"/>
        </w:rPr>
        <w:t xml:space="preserve"> </w:t>
      </w:r>
      <w:r w:rsidR="00C02E66" w:rsidRPr="0086258F">
        <w:rPr>
          <w:rFonts w:ascii="Arial" w:hAnsi="Arial" w:cs="Arial"/>
          <w:szCs w:val="24"/>
        </w:rPr>
        <w:t>z krve.</w:t>
      </w:r>
      <w:r w:rsidR="00FE789A">
        <w:rPr>
          <w:rFonts w:ascii="Arial" w:hAnsi="Arial" w:cs="Arial"/>
          <w:szCs w:val="24"/>
        </w:rPr>
        <w:t xml:space="preserve"> </w:t>
      </w:r>
      <w:r w:rsidR="00504DDB" w:rsidRPr="00504DDB">
        <w:rPr>
          <w:rFonts w:ascii="Arial" w:eastAsia="Times New Roman" w:hAnsi="Arial" w:cs="Arial"/>
        </w:rPr>
        <w:t>Pacient se na odběrové místo dostaví sám nebo, v doprovodu maximálně jedné osoby.</w:t>
      </w:r>
    </w:p>
    <w:p w14:paraId="451F014E" w14:textId="77777777" w:rsidR="004348DB" w:rsidRDefault="004348DB" w:rsidP="001F21B3">
      <w:pPr>
        <w:pStyle w:val="Odstavecseseznamem"/>
        <w:numPr>
          <w:ilvl w:val="0"/>
          <w:numId w:val="9"/>
        </w:numPr>
        <w:spacing w:after="120"/>
        <w:contextualSpacing w:val="0"/>
        <w:jc w:val="both"/>
        <w:rPr>
          <w:rFonts w:ascii="Arial" w:hAnsi="Arial" w:cs="Arial"/>
          <w:szCs w:val="24"/>
        </w:rPr>
      </w:pPr>
      <w:r w:rsidRPr="00C02E66">
        <w:rPr>
          <w:rFonts w:ascii="Arial" w:hAnsi="Arial" w:cs="Arial"/>
          <w:szCs w:val="24"/>
        </w:rPr>
        <w:t>Ať je výsledek testování jakýkoliv, testovaná osoba poté zůstává 14 dní v karanténě, kam ji odešle praktický lékař</w:t>
      </w:r>
      <w:r w:rsidR="00C02E66">
        <w:rPr>
          <w:rFonts w:ascii="Arial" w:hAnsi="Arial" w:cs="Arial"/>
          <w:szCs w:val="24"/>
        </w:rPr>
        <w:t xml:space="preserve"> a zajistí k tomu nezbytnou administrativu</w:t>
      </w:r>
      <w:r w:rsidRPr="00C02E66">
        <w:rPr>
          <w:rFonts w:ascii="Arial" w:hAnsi="Arial" w:cs="Arial"/>
          <w:szCs w:val="24"/>
        </w:rPr>
        <w:t xml:space="preserve">. </w:t>
      </w:r>
    </w:p>
    <w:p w14:paraId="5181EB4C" w14:textId="77777777" w:rsidR="00C02E66" w:rsidRDefault="00C02E66" w:rsidP="001F21B3">
      <w:pPr>
        <w:pStyle w:val="Odstavecseseznamem"/>
        <w:numPr>
          <w:ilvl w:val="0"/>
          <w:numId w:val="9"/>
        </w:numPr>
        <w:spacing w:after="120"/>
        <w:contextualSpacing w:val="0"/>
        <w:jc w:val="both"/>
        <w:rPr>
          <w:rFonts w:ascii="Arial" w:hAnsi="Arial" w:cs="Arial"/>
          <w:szCs w:val="24"/>
        </w:rPr>
      </w:pPr>
      <w:r>
        <w:rPr>
          <w:rFonts w:ascii="Arial" w:hAnsi="Arial" w:cs="Arial"/>
          <w:szCs w:val="24"/>
        </w:rPr>
        <w:lastRenderedPageBreak/>
        <w:t xml:space="preserve">V případě, že není možné, aby se pacient dostavil na odběrové místo samostatně, ošetřující lékař vyžádá výjezd mobilní odběrové skupiny, cestou Operačního střediska Zdravotnické záchranné služby. </w:t>
      </w:r>
    </w:p>
    <w:p w14:paraId="002C93E9" w14:textId="77777777" w:rsidR="00C02E66" w:rsidRPr="00C02E66" w:rsidRDefault="00C02E66" w:rsidP="003A10AF">
      <w:pPr>
        <w:pStyle w:val="Odstavecseseznamem"/>
        <w:spacing w:after="120"/>
        <w:contextualSpacing w:val="0"/>
        <w:jc w:val="both"/>
        <w:rPr>
          <w:rFonts w:ascii="Arial" w:hAnsi="Arial" w:cs="Arial"/>
          <w:szCs w:val="24"/>
        </w:rPr>
      </w:pPr>
    </w:p>
    <w:p w14:paraId="49330831" w14:textId="77777777" w:rsidR="00C02E66" w:rsidRDefault="004348DB" w:rsidP="004348DB">
      <w:pPr>
        <w:spacing w:before="0" w:after="160" w:line="259" w:lineRule="auto"/>
        <w:rPr>
          <w:rFonts w:ascii="Arial" w:hAnsi="Arial" w:cs="Arial"/>
          <w:szCs w:val="24"/>
        </w:rPr>
      </w:pPr>
      <w:r>
        <w:rPr>
          <w:rFonts w:ascii="Arial" w:hAnsi="Arial" w:cs="Arial"/>
          <w:szCs w:val="24"/>
        </w:rPr>
        <w:t xml:space="preserve">Dále je postupováno podle </w:t>
      </w:r>
      <w:r w:rsidR="006B3D83">
        <w:rPr>
          <w:rFonts w:ascii="Arial" w:hAnsi="Arial" w:cs="Arial"/>
          <w:szCs w:val="24"/>
        </w:rPr>
        <w:t xml:space="preserve">již </w:t>
      </w:r>
      <w:r w:rsidR="00C02E66">
        <w:rPr>
          <w:rFonts w:ascii="Arial" w:hAnsi="Arial" w:cs="Arial"/>
          <w:szCs w:val="24"/>
        </w:rPr>
        <w:t xml:space="preserve">stanoveného algoritmu Ministerstva zdravotnictví ČR ze dne 19. 3. 2020. </w:t>
      </w:r>
    </w:p>
    <w:p w14:paraId="45CE22A2" w14:textId="77777777" w:rsidR="00CA7B9A" w:rsidRPr="00DC2F90" w:rsidRDefault="00CA7B9A" w:rsidP="004348DB">
      <w:pPr>
        <w:spacing w:after="120"/>
        <w:jc w:val="both"/>
        <w:rPr>
          <w:rFonts w:ascii="Arial" w:hAnsi="Arial" w:cs="Arial"/>
          <w:szCs w:val="24"/>
        </w:rPr>
      </w:pPr>
      <w:r w:rsidRPr="00DC2F90">
        <w:rPr>
          <w:rFonts w:ascii="Arial" w:hAnsi="Arial" w:cs="Arial"/>
          <w:szCs w:val="24"/>
        </w:rPr>
        <w:t xml:space="preserve">Provoz odběrového místa je od 9:00 </w:t>
      </w:r>
      <w:r w:rsidR="00C02E66" w:rsidRPr="00DC2F90">
        <w:rPr>
          <w:rFonts w:ascii="Arial" w:hAnsi="Arial" w:cs="Arial"/>
          <w:szCs w:val="24"/>
        </w:rPr>
        <w:t xml:space="preserve">do 14:00 </w:t>
      </w:r>
      <w:r w:rsidRPr="00DC2F90">
        <w:rPr>
          <w:rFonts w:ascii="Arial" w:hAnsi="Arial" w:cs="Arial"/>
          <w:szCs w:val="24"/>
        </w:rPr>
        <w:t>hodin počínaje 2</w:t>
      </w:r>
      <w:r w:rsidR="00C02E66" w:rsidRPr="00DC2F90">
        <w:rPr>
          <w:rFonts w:ascii="Arial" w:hAnsi="Arial" w:cs="Arial"/>
          <w:szCs w:val="24"/>
        </w:rPr>
        <w:t>2</w:t>
      </w:r>
      <w:r w:rsidRPr="00DC2F90">
        <w:rPr>
          <w:rFonts w:ascii="Arial" w:hAnsi="Arial" w:cs="Arial"/>
          <w:szCs w:val="24"/>
        </w:rPr>
        <w:t>. 3. 2020.</w:t>
      </w:r>
    </w:p>
    <w:p w14:paraId="1013791F" w14:textId="77777777" w:rsidR="003A10AF" w:rsidRPr="00DC2F90" w:rsidRDefault="003A10AF" w:rsidP="004348DB">
      <w:pPr>
        <w:spacing w:after="120"/>
        <w:jc w:val="both"/>
        <w:rPr>
          <w:rFonts w:ascii="Arial" w:hAnsi="Arial" w:cs="Arial"/>
          <w:szCs w:val="24"/>
        </w:rPr>
      </w:pPr>
      <w:r w:rsidRPr="00DC2F90">
        <w:rPr>
          <w:rFonts w:ascii="Arial" w:hAnsi="Arial" w:cs="Arial"/>
          <w:szCs w:val="24"/>
        </w:rPr>
        <w:t xml:space="preserve">Seznam odběrovým míst Olomouckého kraje je uveden na </w:t>
      </w:r>
      <w:hyperlink r:id="rId9" w:history="1">
        <w:r w:rsidRPr="00DC2F90">
          <w:rPr>
            <w:rStyle w:val="Hypertextovodkaz"/>
            <w:rFonts w:ascii="Arial" w:hAnsi="Arial" w:cs="Arial"/>
            <w:szCs w:val="24"/>
          </w:rPr>
          <w:t>www.krajpomaha.cz</w:t>
        </w:r>
      </w:hyperlink>
      <w:r w:rsidRPr="00DC2F90">
        <w:rPr>
          <w:rFonts w:ascii="Arial" w:hAnsi="Arial" w:cs="Arial"/>
          <w:szCs w:val="24"/>
        </w:rPr>
        <w:t xml:space="preserve">. </w:t>
      </w:r>
    </w:p>
    <w:p w14:paraId="561A4CB0" w14:textId="77777777" w:rsidR="00376669" w:rsidRPr="00DC2F90" w:rsidRDefault="005078CB" w:rsidP="003D142D">
      <w:pPr>
        <w:autoSpaceDE w:val="0"/>
        <w:autoSpaceDN w:val="0"/>
        <w:adjustRightInd w:val="0"/>
        <w:spacing w:after="120"/>
        <w:jc w:val="both"/>
        <w:rPr>
          <w:rFonts w:ascii="Arial" w:hAnsi="Arial" w:cs="Arial"/>
        </w:rPr>
      </w:pPr>
      <w:r w:rsidRPr="00DC2F90">
        <w:rPr>
          <w:rFonts w:ascii="Arial" w:hAnsi="Arial" w:cs="Arial"/>
          <w:b/>
        </w:rPr>
        <w:t>Doporučení je určeno pro praktické lékaře a občany</w:t>
      </w:r>
      <w:r w:rsidRPr="00DC2F90">
        <w:rPr>
          <w:rFonts w:ascii="Arial" w:hAnsi="Arial" w:cs="Arial"/>
        </w:rPr>
        <w:t xml:space="preserve"> </w:t>
      </w:r>
    </w:p>
    <w:p w14:paraId="49FCDF24" w14:textId="77777777" w:rsidR="00DC2F90" w:rsidRDefault="00DC2F90" w:rsidP="00EC11D2">
      <w:pPr>
        <w:jc w:val="both"/>
        <w:rPr>
          <w:rFonts w:ascii="Arial" w:hAnsi="Arial" w:cs="Arial"/>
          <w:i/>
        </w:rPr>
      </w:pPr>
    </w:p>
    <w:p w14:paraId="050954CE" w14:textId="77777777" w:rsidR="00DC2F90" w:rsidRDefault="00DC2F90" w:rsidP="00EC11D2">
      <w:pPr>
        <w:jc w:val="both"/>
        <w:rPr>
          <w:rFonts w:ascii="Arial" w:hAnsi="Arial" w:cs="Arial"/>
          <w:i/>
        </w:rPr>
      </w:pPr>
      <w:r>
        <w:rPr>
          <w:rFonts w:ascii="Arial" w:hAnsi="Arial" w:cs="Arial"/>
          <w:i/>
        </w:rPr>
        <w:t>Za předání doporučení praktickým lékařům odpovídá: Starosta obce Olomouckého kraje</w:t>
      </w:r>
      <w:r w:rsidR="00692493">
        <w:rPr>
          <w:rFonts w:ascii="Arial" w:hAnsi="Arial" w:cs="Arial"/>
          <w:i/>
        </w:rPr>
        <w:t xml:space="preserve"> (mimo oblast s vymezením, které vyplývá z Veřejné vyhlášky </w:t>
      </w:r>
      <w:r w:rsidR="00341B3D">
        <w:rPr>
          <w:rFonts w:ascii="Arial" w:hAnsi="Arial" w:cs="Arial"/>
          <w:i/>
        </w:rPr>
        <w:br/>
      </w:r>
      <w:r w:rsidR="00692493">
        <w:rPr>
          <w:rFonts w:ascii="Arial" w:hAnsi="Arial" w:cs="Arial"/>
          <w:i/>
        </w:rPr>
        <w:t xml:space="preserve">č.j. KHSOC/09179/2020/RED ze dne 16. 3. 2020) </w:t>
      </w:r>
    </w:p>
    <w:p w14:paraId="52070574" w14:textId="77777777" w:rsidR="00DC2F90" w:rsidRDefault="00DC2F90" w:rsidP="00EC11D2">
      <w:pPr>
        <w:jc w:val="both"/>
        <w:rPr>
          <w:rFonts w:ascii="Arial" w:hAnsi="Arial" w:cs="Arial"/>
          <w:i/>
        </w:rPr>
      </w:pPr>
      <w:r>
        <w:rPr>
          <w:rFonts w:ascii="Arial" w:hAnsi="Arial" w:cs="Arial"/>
          <w:i/>
        </w:rPr>
        <w:t>Za plnění odpovídá: Praktický lékař</w:t>
      </w:r>
    </w:p>
    <w:p w14:paraId="726909D4" w14:textId="77777777" w:rsidR="00F65A27" w:rsidRPr="003A10AF" w:rsidRDefault="003D142D" w:rsidP="00EC11D2">
      <w:pPr>
        <w:jc w:val="both"/>
        <w:rPr>
          <w:rFonts w:ascii="Arial" w:hAnsi="Arial" w:cs="Arial"/>
          <w:i/>
        </w:rPr>
      </w:pPr>
      <w:r w:rsidRPr="003A10AF">
        <w:rPr>
          <w:rFonts w:ascii="Arial" w:hAnsi="Arial" w:cs="Arial"/>
          <w:i/>
        </w:rPr>
        <w:t xml:space="preserve">Termín: </w:t>
      </w:r>
      <w:r w:rsidR="005078CB" w:rsidRPr="003A10AF">
        <w:rPr>
          <w:rFonts w:ascii="Arial" w:hAnsi="Arial" w:cs="Arial"/>
          <w:i/>
        </w:rPr>
        <w:t xml:space="preserve">od </w:t>
      </w:r>
      <w:r w:rsidR="00DC2F90">
        <w:rPr>
          <w:rFonts w:ascii="Arial" w:hAnsi="Arial" w:cs="Arial"/>
          <w:i/>
        </w:rPr>
        <w:t xml:space="preserve">neděle </w:t>
      </w:r>
      <w:r w:rsidR="005078CB" w:rsidRPr="003A10AF">
        <w:rPr>
          <w:rFonts w:ascii="Arial" w:hAnsi="Arial" w:cs="Arial"/>
          <w:i/>
        </w:rPr>
        <w:t>2</w:t>
      </w:r>
      <w:r w:rsidR="00C02E66" w:rsidRPr="003A10AF">
        <w:rPr>
          <w:rFonts w:ascii="Arial" w:hAnsi="Arial" w:cs="Arial"/>
          <w:i/>
        </w:rPr>
        <w:t>2</w:t>
      </w:r>
      <w:r w:rsidR="005078CB" w:rsidRPr="003A10AF">
        <w:rPr>
          <w:rFonts w:ascii="Arial" w:hAnsi="Arial" w:cs="Arial"/>
          <w:i/>
        </w:rPr>
        <w:t xml:space="preserve">. 3. 2020 </w:t>
      </w:r>
    </w:p>
    <w:p w14:paraId="42AB104A" w14:textId="77777777" w:rsidR="002C42C0" w:rsidRDefault="002C42C0"/>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65A27" w:rsidRPr="003A36D9" w14:paraId="077D543B" w14:textId="77777777" w:rsidTr="00A50EE7">
        <w:tc>
          <w:tcPr>
            <w:tcW w:w="4606" w:type="dxa"/>
          </w:tcPr>
          <w:p w14:paraId="379CAD8B" w14:textId="77777777" w:rsidR="00F65A27" w:rsidRPr="003A36D9" w:rsidRDefault="00F65A27" w:rsidP="00A50EE7">
            <w:pPr>
              <w:spacing w:before="0" w:after="160" w:line="259" w:lineRule="auto"/>
              <w:rPr>
                <w:rFonts w:ascii="Arial" w:hAnsi="Arial" w:cs="Arial"/>
              </w:rPr>
            </w:pPr>
            <w:r w:rsidRPr="003A36D9">
              <w:rPr>
                <w:rFonts w:ascii="Arial" w:hAnsi="Arial" w:cs="Arial"/>
              </w:rPr>
              <w:t xml:space="preserve">V Olomouci dne </w:t>
            </w:r>
            <w:r w:rsidR="00C95FC8">
              <w:rPr>
                <w:rFonts w:ascii="Arial" w:hAnsi="Arial" w:cs="Arial"/>
              </w:rPr>
              <w:t>2</w:t>
            </w:r>
            <w:r w:rsidR="00C02E66">
              <w:rPr>
                <w:rFonts w:ascii="Arial" w:hAnsi="Arial" w:cs="Arial"/>
              </w:rPr>
              <w:t>1</w:t>
            </w:r>
            <w:r w:rsidR="00C95FC8">
              <w:rPr>
                <w:rFonts w:ascii="Arial" w:hAnsi="Arial" w:cs="Arial"/>
              </w:rPr>
              <w:t>. 3.</w:t>
            </w:r>
            <w:r w:rsidRPr="003A36D9">
              <w:rPr>
                <w:rFonts w:ascii="Arial" w:hAnsi="Arial" w:cs="Arial"/>
              </w:rPr>
              <w:t xml:space="preserve"> 2020 </w:t>
            </w:r>
          </w:p>
          <w:p w14:paraId="10BA6BFD" w14:textId="77777777" w:rsidR="00F65A27" w:rsidRDefault="00F65A27" w:rsidP="00A50EE7">
            <w:pPr>
              <w:spacing w:before="0" w:after="160" w:line="259" w:lineRule="auto"/>
              <w:rPr>
                <w:rFonts w:ascii="Arial" w:hAnsi="Arial" w:cs="Arial"/>
              </w:rPr>
            </w:pPr>
          </w:p>
          <w:p w14:paraId="5ACD8F1E" w14:textId="77777777" w:rsidR="00341B3D" w:rsidRPr="003A36D9" w:rsidRDefault="00341B3D" w:rsidP="00A50EE7">
            <w:pPr>
              <w:spacing w:before="0" w:after="160" w:line="259" w:lineRule="auto"/>
              <w:rPr>
                <w:rFonts w:ascii="Arial" w:hAnsi="Arial" w:cs="Arial"/>
              </w:rPr>
            </w:pPr>
          </w:p>
          <w:p w14:paraId="1AF8534F" w14:textId="77777777" w:rsidR="00F65A27" w:rsidRPr="003A36D9" w:rsidRDefault="00F65A27" w:rsidP="00A50EE7">
            <w:pPr>
              <w:spacing w:before="0" w:after="160" w:line="259" w:lineRule="auto"/>
              <w:rPr>
                <w:rFonts w:ascii="Arial" w:hAnsi="Arial" w:cs="Arial"/>
              </w:rPr>
            </w:pPr>
          </w:p>
        </w:tc>
        <w:tc>
          <w:tcPr>
            <w:tcW w:w="4606" w:type="dxa"/>
          </w:tcPr>
          <w:p w14:paraId="43A0B645" w14:textId="77777777" w:rsidR="00F65A27" w:rsidRPr="003A36D9" w:rsidRDefault="00F65A27" w:rsidP="00A50EE7">
            <w:pPr>
              <w:spacing w:before="0" w:after="160" w:line="259" w:lineRule="auto"/>
              <w:rPr>
                <w:rFonts w:ascii="Arial" w:hAnsi="Arial" w:cs="Arial"/>
              </w:rPr>
            </w:pPr>
          </w:p>
        </w:tc>
      </w:tr>
      <w:tr w:rsidR="00F65A27" w:rsidRPr="003A36D9" w14:paraId="705CF024" w14:textId="77777777" w:rsidTr="00A50EE7">
        <w:tc>
          <w:tcPr>
            <w:tcW w:w="4606" w:type="dxa"/>
          </w:tcPr>
          <w:p w14:paraId="6E1502C5" w14:textId="77777777" w:rsidR="00F65A27" w:rsidRPr="003A36D9" w:rsidRDefault="00F65A27" w:rsidP="00A50EE7">
            <w:pPr>
              <w:spacing w:before="0" w:after="160" w:line="259" w:lineRule="auto"/>
              <w:rPr>
                <w:rFonts w:ascii="Arial" w:hAnsi="Arial" w:cs="Arial"/>
              </w:rPr>
            </w:pPr>
            <w:r w:rsidRPr="003A36D9">
              <w:rPr>
                <w:rFonts w:ascii="Arial" w:hAnsi="Arial" w:cs="Arial"/>
              </w:rPr>
              <w:t xml:space="preserve">Alena Hložková </w:t>
            </w:r>
          </w:p>
          <w:p w14:paraId="37182745" w14:textId="77777777" w:rsidR="00F65A27" w:rsidRPr="003A36D9" w:rsidRDefault="00F65A27" w:rsidP="00A50EE7">
            <w:pPr>
              <w:spacing w:before="0" w:after="160" w:line="259" w:lineRule="auto"/>
              <w:rPr>
                <w:rFonts w:ascii="Arial" w:hAnsi="Arial" w:cs="Arial"/>
              </w:rPr>
            </w:pPr>
            <w:r w:rsidRPr="003A36D9">
              <w:rPr>
                <w:rFonts w:ascii="Arial" w:hAnsi="Arial" w:cs="Arial"/>
              </w:rPr>
              <w:t>Tajemník Krizového štábu Olomouckého kraje</w:t>
            </w:r>
          </w:p>
        </w:tc>
        <w:tc>
          <w:tcPr>
            <w:tcW w:w="4606" w:type="dxa"/>
          </w:tcPr>
          <w:p w14:paraId="34A74487" w14:textId="77777777" w:rsidR="00F65A27" w:rsidRPr="003A36D9" w:rsidRDefault="00F65A27" w:rsidP="00A50EE7">
            <w:pPr>
              <w:spacing w:before="0" w:after="160" w:line="259" w:lineRule="auto"/>
              <w:rPr>
                <w:rFonts w:ascii="Arial" w:hAnsi="Arial" w:cs="Arial"/>
              </w:rPr>
            </w:pPr>
            <w:r w:rsidRPr="003A36D9">
              <w:rPr>
                <w:rFonts w:ascii="Arial" w:hAnsi="Arial" w:cs="Arial"/>
              </w:rPr>
              <w:t>Ladislav Okleštěk</w:t>
            </w:r>
          </w:p>
          <w:p w14:paraId="0FFCCD4E" w14:textId="77777777" w:rsidR="00F65A27" w:rsidRPr="003A36D9" w:rsidRDefault="00F65A27" w:rsidP="00A50EE7">
            <w:pPr>
              <w:spacing w:before="0" w:after="160" w:line="259" w:lineRule="auto"/>
              <w:rPr>
                <w:rFonts w:ascii="Arial" w:hAnsi="Arial" w:cs="Arial"/>
              </w:rPr>
            </w:pPr>
            <w:r w:rsidRPr="003A36D9">
              <w:rPr>
                <w:rFonts w:ascii="Arial" w:hAnsi="Arial" w:cs="Arial"/>
              </w:rPr>
              <w:t>Hejtman Olomouckého kraje a předseda Krizového štábu Olomouckého kraje</w:t>
            </w:r>
          </w:p>
        </w:tc>
      </w:tr>
    </w:tbl>
    <w:p w14:paraId="387587DE" w14:textId="77777777" w:rsidR="00F65A27" w:rsidRDefault="00F65A27" w:rsidP="00EC11D2">
      <w:pPr>
        <w:jc w:val="both"/>
        <w:rPr>
          <w:rFonts w:ascii="Arial" w:hAnsi="Arial" w:cs="Arial"/>
        </w:rPr>
      </w:pPr>
    </w:p>
    <w:p w14:paraId="0FEA33FB" w14:textId="77777777" w:rsidR="00EC11D2" w:rsidRDefault="00EC11D2" w:rsidP="00EC11D2">
      <w:pPr>
        <w:jc w:val="both"/>
        <w:rPr>
          <w:rFonts w:ascii="Arial" w:hAnsi="Arial" w:cs="Arial"/>
        </w:rPr>
      </w:pPr>
    </w:p>
    <w:p w14:paraId="26D8DFFA" w14:textId="77777777" w:rsidR="00EC11D2" w:rsidRPr="00EC11D2" w:rsidRDefault="00EC11D2" w:rsidP="00EC11D2">
      <w:pPr>
        <w:jc w:val="both"/>
        <w:rPr>
          <w:rFonts w:ascii="Arial" w:hAnsi="Arial" w:cs="Arial"/>
        </w:rPr>
      </w:pPr>
    </w:p>
    <w:sectPr w:rsidR="00EC11D2" w:rsidRPr="00EC11D2" w:rsidSect="003A10AF">
      <w:footerReference w:type="default" r:id="rId10"/>
      <w:pgSz w:w="11906" w:h="16838"/>
      <w:pgMar w:top="1417" w:right="1274" w:bottom="993"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C22C9" w14:textId="77777777" w:rsidR="00631219" w:rsidRDefault="00631219" w:rsidP="003D142D">
      <w:pPr>
        <w:spacing w:before="0"/>
      </w:pPr>
      <w:r>
        <w:separator/>
      </w:r>
    </w:p>
  </w:endnote>
  <w:endnote w:type="continuationSeparator" w:id="0">
    <w:p w14:paraId="5A0D5882" w14:textId="77777777" w:rsidR="00631219" w:rsidRDefault="00631219" w:rsidP="003D142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5D230" w14:textId="77777777" w:rsidR="003D142D" w:rsidRDefault="003D142D" w:rsidP="003D142D">
    <w:pPr>
      <w:pStyle w:val="Zpat"/>
      <w:rPr>
        <w:rFonts w:ascii="Arial" w:hAnsi="Arial" w:cs="Arial"/>
        <w:i/>
        <w:sz w:val="20"/>
        <w:szCs w:val="20"/>
      </w:rPr>
    </w:pPr>
  </w:p>
  <w:p w14:paraId="069D804A" w14:textId="77777777" w:rsidR="003D142D" w:rsidRPr="00D27BEE" w:rsidRDefault="003D142D" w:rsidP="004348DB">
    <w:pPr>
      <w:pStyle w:val="Zpat"/>
      <w:pBdr>
        <w:top w:val="single" w:sz="4" w:space="1" w:color="auto"/>
      </w:pBdr>
      <w:rPr>
        <w:rFonts w:ascii="Arial" w:hAnsi="Arial" w:cs="Arial"/>
        <w:i/>
        <w:sz w:val="20"/>
        <w:szCs w:val="20"/>
      </w:rPr>
    </w:pPr>
    <w:r w:rsidRPr="00D27BEE">
      <w:rPr>
        <w:rFonts w:ascii="Arial" w:hAnsi="Arial" w:cs="Arial"/>
        <w:i/>
        <w:sz w:val="20"/>
        <w:szCs w:val="20"/>
      </w:rPr>
      <w:t xml:space="preserve">Usnesení Krizového štábu Olomouckého kraje </w:t>
    </w:r>
    <w:r w:rsidRPr="00D27BEE">
      <w:rPr>
        <w:rFonts w:ascii="Arial" w:hAnsi="Arial" w:cs="Arial"/>
        <w:i/>
        <w:sz w:val="20"/>
        <w:szCs w:val="20"/>
      </w:rPr>
      <w:tab/>
    </w:r>
    <w:r w:rsidRPr="00D27BEE">
      <w:rPr>
        <w:rFonts w:ascii="Arial" w:hAnsi="Arial" w:cs="Arial"/>
        <w:i/>
        <w:sz w:val="20"/>
        <w:szCs w:val="20"/>
      </w:rPr>
      <w:tab/>
      <w:t xml:space="preserve">Strana </w:t>
    </w:r>
    <w:sdt>
      <w:sdtPr>
        <w:rPr>
          <w:rFonts w:ascii="Arial" w:hAnsi="Arial" w:cs="Arial"/>
          <w:i/>
          <w:sz w:val="20"/>
          <w:szCs w:val="20"/>
        </w:rPr>
        <w:id w:val="-480612253"/>
        <w:docPartObj>
          <w:docPartGallery w:val="Page Numbers (Bottom of Page)"/>
          <w:docPartUnique/>
        </w:docPartObj>
      </w:sdtPr>
      <w:sdtEndPr/>
      <w:sdtContent>
        <w:r w:rsidRPr="00D27BEE">
          <w:rPr>
            <w:rFonts w:ascii="Arial" w:hAnsi="Arial" w:cs="Arial"/>
            <w:i/>
            <w:sz w:val="20"/>
            <w:szCs w:val="20"/>
          </w:rPr>
          <w:fldChar w:fldCharType="begin"/>
        </w:r>
        <w:r w:rsidRPr="00D27BEE">
          <w:rPr>
            <w:rFonts w:ascii="Arial" w:hAnsi="Arial" w:cs="Arial"/>
            <w:i/>
            <w:sz w:val="20"/>
            <w:szCs w:val="20"/>
          </w:rPr>
          <w:instrText>PAGE   \* MERGEFORMAT</w:instrText>
        </w:r>
        <w:r w:rsidRPr="00D27BEE">
          <w:rPr>
            <w:rFonts w:ascii="Arial" w:hAnsi="Arial" w:cs="Arial"/>
            <w:i/>
            <w:sz w:val="20"/>
            <w:szCs w:val="20"/>
          </w:rPr>
          <w:fldChar w:fldCharType="separate"/>
        </w:r>
        <w:r w:rsidR="0043615C">
          <w:rPr>
            <w:rFonts w:ascii="Arial" w:hAnsi="Arial" w:cs="Arial"/>
            <w:i/>
            <w:noProof/>
            <w:sz w:val="20"/>
            <w:szCs w:val="20"/>
          </w:rPr>
          <w:t>1</w:t>
        </w:r>
        <w:r w:rsidRPr="00D27BEE">
          <w:rPr>
            <w:rFonts w:ascii="Arial" w:hAnsi="Arial" w:cs="Arial"/>
            <w:i/>
            <w:sz w:val="20"/>
            <w:szCs w:val="20"/>
          </w:rPr>
          <w:fldChar w:fldCharType="end"/>
        </w:r>
      </w:sdtContent>
    </w:sdt>
  </w:p>
  <w:p w14:paraId="634F4C4E" w14:textId="77777777" w:rsidR="003D142D" w:rsidRDefault="003D142D" w:rsidP="003D142D">
    <w:pPr>
      <w:pStyle w:val="Zpat"/>
    </w:pPr>
    <w:r>
      <w:t xml:space="preserve"> </w:t>
    </w:r>
  </w:p>
  <w:p w14:paraId="742F39BA" w14:textId="77777777" w:rsidR="003D142D" w:rsidRDefault="003D142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C8F6D" w14:textId="77777777" w:rsidR="00631219" w:rsidRDefault="00631219" w:rsidP="003D142D">
      <w:pPr>
        <w:spacing w:before="0"/>
      </w:pPr>
      <w:r>
        <w:separator/>
      </w:r>
    </w:p>
  </w:footnote>
  <w:footnote w:type="continuationSeparator" w:id="0">
    <w:p w14:paraId="177EC0B5" w14:textId="77777777" w:rsidR="00631219" w:rsidRDefault="00631219" w:rsidP="003D142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4681B"/>
    <w:multiLevelType w:val="hybridMultilevel"/>
    <w:tmpl w:val="916693D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6B6B43"/>
    <w:multiLevelType w:val="hybridMultilevel"/>
    <w:tmpl w:val="0010E6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AE0721"/>
    <w:multiLevelType w:val="hybridMultilevel"/>
    <w:tmpl w:val="74682F7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3672F8F"/>
    <w:multiLevelType w:val="hybridMultilevel"/>
    <w:tmpl w:val="7276AF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85014FE"/>
    <w:multiLevelType w:val="hybridMultilevel"/>
    <w:tmpl w:val="A16AEC98"/>
    <w:lvl w:ilvl="0" w:tplc="45367A44">
      <w:start w:val="1"/>
      <w:numFmt w:val="decimal"/>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6CB1CFB"/>
    <w:multiLevelType w:val="hybridMultilevel"/>
    <w:tmpl w:val="1794E6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0F61AB4"/>
    <w:multiLevelType w:val="hybridMultilevel"/>
    <w:tmpl w:val="5B9866AA"/>
    <w:lvl w:ilvl="0" w:tplc="04050017">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B7B19C4"/>
    <w:multiLevelType w:val="hybridMultilevel"/>
    <w:tmpl w:val="4D2CED1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77CE5909"/>
    <w:multiLevelType w:val="hybridMultilevel"/>
    <w:tmpl w:val="6CD0E590"/>
    <w:lvl w:ilvl="0" w:tplc="5A34D8AA">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6"/>
  </w:num>
  <w:num w:numId="6">
    <w:abstractNumId w:val="3"/>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EA7"/>
    <w:rsid w:val="0000455E"/>
    <w:rsid w:val="00035ADD"/>
    <w:rsid w:val="000374F4"/>
    <w:rsid w:val="00071554"/>
    <w:rsid w:val="000A23DD"/>
    <w:rsid w:val="000A4A3B"/>
    <w:rsid w:val="00222FE9"/>
    <w:rsid w:val="00276180"/>
    <w:rsid w:val="002C42C0"/>
    <w:rsid w:val="00341B3D"/>
    <w:rsid w:val="00355979"/>
    <w:rsid w:val="00376669"/>
    <w:rsid w:val="003865F2"/>
    <w:rsid w:val="003A10AF"/>
    <w:rsid w:val="003D142D"/>
    <w:rsid w:val="003D60B1"/>
    <w:rsid w:val="004348DB"/>
    <w:rsid w:val="0043615C"/>
    <w:rsid w:val="00504DDB"/>
    <w:rsid w:val="005078CB"/>
    <w:rsid w:val="005632D0"/>
    <w:rsid w:val="00597555"/>
    <w:rsid w:val="0060589C"/>
    <w:rsid w:val="006062DF"/>
    <w:rsid w:val="00631219"/>
    <w:rsid w:val="00682A5C"/>
    <w:rsid w:val="00692493"/>
    <w:rsid w:val="00696A0B"/>
    <w:rsid w:val="006B18BC"/>
    <w:rsid w:val="006B2EA7"/>
    <w:rsid w:val="006B3D83"/>
    <w:rsid w:val="006F58C2"/>
    <w:rsid w:val="00706C8B"/>
    <w:rsid w:val="007F1AB4"/>
    <w:rsid w:val="008342B8"/>
    <w:rsid w:val="0086258F"/>
    <w:rsid w:val="009E2CF7"/>
    <w:rsid w:val="00A33B53"/>
    <w:rsid w:val="00A47094"/>
    <w:rsid w:val="00A676AD"/>
    <w:rsid w:val="00B74A83"/>
    <w:rsid w:val="00C02E66"/>
    <w:rsid w:val="00C50B37"/>
    <w:rsid w:val="00C95FC8"/>
    <w:rsid w:val="00CA7B9A"/>
    <w:rsid w:val="00DC2F90"/>
    <w:rsid w:val="00EC11D2"/>
    <w:rsid w:val="00F31AC6"/>
    <w:rsid w:val="00F65A27"/>
    <w:rsid w:val="00FE78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57C81D"/>
  <w15:docId w15:val="{95F92729-E9F9-4DE1-8535-75802C7B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2EA7"/>
    <w:pPr>
      <w:spacing w:before="120" w:after="0" w:line="240" w:lineRule="auto"/>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B2EA7"/>
    <w:pPr>
      <w:ind w:left="720"/>
      <w:contextualSpacing/>
    </w:pPr>
  </w:style>
  <w:style w:type="paragraph" w:customStyle="1" w:styleId="Hlavikakrajskad1">
    <w:name w:val="Hlavička krajský úřad1"/>
    <w:basedOn w:val="Normln"/>
    <w:rsid w:val="006B2EA7"/>
    <w:pPr>
      <w:widowControl w:val="0"/>
      <w:spacing w:before="0"/>
      <w:jc w:val="both"/>
    </w:pPr>
    <w:rPr>
      <w:rFonts w:ascii="Arial" w:eastAsia="Times New Roman" w:hAnsi="Arial" w:cs="Times New Roman"/>
      <w:b/>
      <w:noProof/>
      <w:sz w:val="20"/>
      <w:szCs w:val="20"/>
      <w:lang w:eastAsia="cs-CZ"/>
    </w:rPr>
  </w:style>
  <w:style w:type="paragraph" w:styleId="Zkladntext">
    <w:name w:val="Body Text"/>
    <w:aliases w:val="Základní text Char Char Char Char,Základní text Char Char Char Char Char Char Char,Základní text Char Char,Základní text Char Char Char Char Char Char Char Char,Základní text Char Char Char Char Char Char"/>
    <w:basedOn w:val="Normln"/>
    <w:link w:val="ZkladntextChar1"/>
    <w:rsid w:val="006B2EA7"/>
    <w:pPr>
      <w:widowControl w:val="0"/>
      <w:spacing w:before="0" w:after="120"/>
      <w:jc w:val="both"/>
    </w:pPr>
    <w:rPr>
      <w:rFonts w:ascii="Arial" w:eastAsia="Times New Roman" w:hAnsi="Arial" w:cs="Times New Roman"/>
      <w:bCs/>
      <w:noProof/>
      <w:szCs w:val="20"/>
    </w:rPr>
  </w:style>
  <w:style w:type="character" w:customStyle="1" w:styleId="ZkladntextChar">
    <w:name w:val="Základní text Char"/>
    <w:basedOn w:val="Standardnpsmoodstavce"/>
    <w:uiPriority w:val="99"/>
    <w:semiHidden/>
    <w:rsid w:val="006B2EA7"/>
    <w:rPr>
      <w:rFonts w:ascii="Times New Roman" w:hAnsi="Times New Roman"/>
      <w:sz w:val="24"/>
    </w:rPr>
  </w:style>
  <w:style w:type="paragraph" w:customStyle="1" w:styleId="Hlavikaadresa">
    <w:name w:val="Hlavička adresa"/>
    <w:basedOn w:val="Normln"/>
    <w:rsid w:val="006B2EA7"/>
    <w:pPr>
      <w:widowControl w:val="0"/>
      <w:spacing w:before="0"/>
      <w:jc w:val="both"/>
    </w:pPr>
    <w:rPr>
      <w:rFonts w:ascii="Arial" w:eastAsia="Times New Roman" w:hAnsi="Arial" w:cs="Times New Roman"/>
      <w:noProof/>
      <w:sz w:val="18"/>
      <w:szCs w:val="20"/>
      <w:lang w:eastAsia="cs-CZ"/>
    </w:rPr>
  </w:style>
  <w:style w:type="paragraph" w:customStyle="1" w:styleId="Hlavikablogo1">
    <w:name w:val="Hlavička b_logo1"/>
    <w:basedOn w:val="Normln"/>
    <w:rsid w:val="006B2EA7"/>
    <w:pPr>
      <w:widowControl w:val="0"/>
      <w:spacing w:before="0"/>
      <w:jc w:val="both"/>
    </w:pPr>
    <w:rPr>
      <w:rFonts w:ascii="Arial" w:eastAsia="Times New Roman" w:hAnsi="Arial" w:cs="Times New Roman"/>
      <w:noProof/>
      <w:sz w:val="18"/>
      <w:szCs w:val="20"/>
      <w:lang w:eastAsia="cs-CZ"/>
    </w:rPr>
  </w:style>
  <w:style w:type="paragraph" w:customStyle="1" w:styleId="Mstoadatumvlevo">
    <w:name w:val="Místo a datum vlevo"/>
    <w:basedOn w:val="Normln"/>
    <w:rsid w:val="006B2EA7"/>
    <w:pPr>
      <w:widowControl w:val="0"/>
      <w:spacing w:before="600" w:after="600"/>
      <w:jc w:val="both"/>
    </w:pPr>
    <w:rPr>
      <w:rFonts w:ascii="Arial" w:eastAsia="Times New Roman" w:hAnsi="Arial" w:cs="Times New Roman"/>
      <w:noProof/>
      <w:szCs w:val="20"/>
      <w:lang w:eastAsia="cs-CZ"/>
    </w:rPr>
  </w:style>
  <w:style w:type="paragraph" w:customStyle="1" w:styleId="Tabulkazkladntext">
    <w:name w:val="Tabulka základní text"/>
    <w:basedOn w:val="Normln"/>
    <w:rsid w:val="006B2EA7"/>
    <w:pPr>
      <w:widowControl w:val="0"/>
      <w:spacing w:before="40" w:after="40"/>
    </w:pPr>
    <w:rPr>
      <w:rFonts w:ascii="Arial" w:eastAsia="Times New Roman" w:hAnsi="Arial" w:cs="Arial"/>
      <w:noProof/>
      <w:szCs w:val="20"/>
      <w:lang w:eastAsia="cs-CZ"/>
    </w:rPr>
  </w:style>
  <w:style w:type="paragraph" w:customStyle="1" w:styleId="Hlavikaj">
    <w:name w:val="Hlavička č.j."/>
    <w:basedOn w:val="Normln"/>
    <w:rsid w:val="006B2EA7"/>
    <w:pPr>
      <w:widowControl w:val="0"/>
      <w:spacing w:before="240" w:after="240"/>
      <w:jc w:val="both"/>
    </w:pPr>
    <w:rPr>
      <w:rFonts w:ascii="Arial" w:eastAsia="Times New Roman" w:hAnsi="Arial" w:cs="Times New Roman"/>
      <w:noProof/>
      <w:sz w:val="20"/>
      <w:szCs w:val="20"/>
      <w:lang w:eastAsia="cs-CZ"/>
    </w:rPr>
  </w:style>
  <w:style w:type="paragraph" w:customStyle="1" w:styleId="Bezpradanadpis1">
    <w:name w:val="Bezp_rada nadpis1"/>
    <w:basedOn w:val="Normln"/>
    <w:link w:val="Bezpradanadpis1Char"/>
    <w:rsid w:val="006B2EA7"/>
    <w:pPr>
      <w:widowControl w:val="0"/>
      <w:spacing w:after="120"/>
      <w:jc w:val="center"/>
    </w:pPr>
    <w:rPr>
      <w:rFonts w:ascii="Arial" w:eastAsia="Times New Roman" w:hAnsi="Arial" w:cs="Times New Roman"/>
      <w:b/>
      <w:noProof/>
      <w:sz w:val="32"/>
      <w:szCs w:val="20"/>
      <w:lang w:eastAsia="cs-CZ"/>
    </w:rPr>
  </w:style>
  <w:style w:type="character" w:customStyle="1" w:styleId="ZkladntextChar1">
    <w:name w:val="Základní text Char1"/>
    <w:aliases w:val="Základní text Char Char Char Char Char,Základní text Char Char Char Char Char Char Char Char1,Základní text Char Char Char,Základní text Char Char Char Char Char Char Char Char Char,Základní text Char Char Char Char Char Char Char1"/>
    <w:link w:val="Zkladntext"/>
    <w:rsid w:val="006B2EA7"/>
    <w:rPr>
      <w:rFonts w:ascii="Arial" w:eastAsia="Times New Roman" w:hAnsi="Arial" w:cs="Times New Roman"/>
      <w:bCs/>
      <w:noProof/>
      <w:sz w:val="24"/>
      <w:szCs w:val="20"/>
    </w:rPr>
  </w:style>
  <w:style w:type="character" w:customStyle="1" w:styleId="Bezpradanadpis1Char">
    <w:name w:val="Bezp_rada nadpis1 Char"/>
    <w:link w:val="Bezpradanadpis1"/>
    <w:rsid w:val="006B2EA7"/>
    <w:rPr>
      <w:rFonts w:ascii="Arial" w:eastAsia="Times New Roman" w:hAnsi="Arial" w:cs="Times New Roman"/>
      <w:b/>
      <w:noProof/>
      <w:sz w:val="32"/>
      <w:szCs w:val="20"/>
      <w:lang w:eastAsia="cs-CZ"/>
    </w:rPr>
  </w:style>
  <w:style w:type="table" w:styleId="Mkatabulky">
    <w:name w:val="Table Grid"/>
    <w:basedOn w:val="Normlntabulka"/>
    <w:uiPriority w:val="39"/>
    <w:rsid w:val="00F65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D142D"/>
    <w:pPr>
      <w:tabs>
        <w:tab w:val="center" w:pos="4536"/>
        <w:tab w:val="right" w:pos="9072"/>
      </w:tabs>
      <w:spacing w:before="0"/>
    </w:pPr>
  </w:style>
  <w:style w:type="character" w:customStyle="1" w:styleId="ZhlavChar">
    <w:name w:val="Záhlaví Char"/>
    <w:basedOn w:val="Standardnpsmoodstavce"/>
    <w:link w:val="Zhlav"/>
    <w:uiPriority w:val="99"/>
    <w:rsid w:val="003D142D"/>
    <w:rPr>
      <w:rFonts w:ascii="Times New Roman" w:hAnsi="Times New Roman"/>
      <w:sz w:val="24"/>
    </w:rPr>
  </w:style>
  <w:style w:type="paragraph" w:styleId="Zpat">
    <w:name w:val="footer"/>
    <w:basedOn w:val="Normln"/>
    <w:link w:val="ZpatChar"/>
    <w:uiPriority w:val="99"/>
    <w:unhideWhenUsed/>
    <w:rsid w:val="003D142D"/>
    <w:pPr>
      <w:tabs>
        <w:tab w:val="center" w:pos="4536"/>
        <w:tab w:val="right" w:pos="9072"/>
      </w:tabs>
      <w:spacing w:before="0"/>
    </w:pPr>
  </w:style>
  <w:style w:type="character" w:customStyle="1" w:styleId="ZpatChar">
    <w:name w:val="Zápatí Char"/>
    <w:basedOn w:val="Standardnpsmoodstavce"/>
    <w:link w:val="Zpat"/>
    <w:uiPriority w:val="99"/>
    <w:rsid w:val="003D142D"/>
    <w:rPr>
      <w:rFonts w:ascii="Times New Roman" w:hAnsi="Times New Roman"/>
      <w:sz w:val="24"/>
    </w:rPr>
  </w:style>
  <w:style w:type="paragraph" w:styleId="Textbubliny">
    <w:name w:val="Balloon Text"/>
    <w:basedOn w:val="Normln"/>
    <w:link w:val="TextbublinyChar"/>
    <w:uiPriority w:val="99"/>
    <w:semiHidden/>
    <w:unhideWhenUsed/>
    <w:rsid w:val="003D142D"/>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42D"/>
    <w:rPr>
      <w:rFonts w:ascii="Tahoma" w:hAnsi="Tahoma" w:cs="Tahoma"/>
      <w:sz w:val="16"/>
      <w:szCs w:val="16"/>
    </w:rPr>
  </w:style>
  <w:style w:type="character" w:styleId="Hypertextovodkaz">
    <w:name w:val="Hyperlink"/>
    <w:basedOn w:val="Standardnpsmoodstavce"/>
    <w:uiPriority w:val="99"/>
    <w:unhideWhenUsed/>
    <w:rsid w:val="003A10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34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rajpomah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2258</Characters>
  <Application>Microsoft Office Word</Application>
  <DocSecurity>4</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VDI0101W10</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Hložková Alena</dc:creator>
  <cp:lastModifiedBy>babice</cp:lastModifiedBy>
  <cp:revision>2</cp:revision>
  <cp:lastPrinted>2020-03-20T15:35:00Z</cp:lastPrinted>
  <dcterms:created xsi:type="dcterms:W3CDTF">2020-03-23T06:58:00Z</dcterms:created>
  <dcterms:modified xsi:type="dcterms:W3CDTF">2020-03-23T06:58:00Z</dcterms:modified>
</cp:coreProperties>
</file>