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B2" w:rsidRPr="00B3239D" w:rsidRDefault="00215CB2" w:rsidP="00BD081E">
      <w:pPr>
        <w:spacing w:after="0"/>
        <w:contextualSpacing/>
        <w:jc w:val="center"/>
        <w:rPr>
          <w:b/>
        </w:rPr>
      </w:pPr>
      <w:proofErr w:type="spellStart"/>
      <w:r w:rsidRPr="00B3239D">
        <w:rPr>
          <w:b/>
        </w:rPr>
        <w:t>Cyklodoprava</w:t>
      </w:r>
      <w:proofErr w:type="spellEnd"/>
      <w:r w:rsidRPr="00B3239D">
        <w:rPr>
          <w:b/>
        </w:rPr>
        <w:t xml:space="preserve"> na </w:t>
      </w:r>
      <w:proofErr w:type="spellStart"/>
      <w:r w:rsidRPr="00B3239D">
        <w:rPr>
          <w:b/>
        </w:rPr>
        <w:t>Šternbersku</w:t>
      </w:r>
      <w:proofErr w:type="spellEnd"/>
      <w:r w:rsidRPr="00B3239D">
        <w:rPr>
          <w:b/>
        </w:rPr>
        <w:t xml:space="preserve"> – aktuality červen 2020</w:t>
      </w:r>
    </w:p>
    <w:p w:rsidR="00215CB2" w:rsidRDefault="00215CB2" w:rsidP="00B3239D">
      <w:pPr>
        <w:spacing w:after="0"/>
        <w:contextualSpacing/>
        <w:jc w:val="both"/>
      </w:pPr>
    </w:p>
    <w:p w:rsidR="00246ECD" w:rsidRDefault="00246ECD" w:rsidP="00B3239D">
      <w:pPr>
        <w:spacing w:after="0"/>
        <w:contextualSpacing/>
        <w:jc w:val="both"/>
      </w:pPr>
      <w:proofErr w:type="spellStart"/>
      <w:r>
        <w:t>Cyklodoprava</w:t>
      </w:r>
      <w:proofErr w:type="spellEnd"/>
      <w:r>
        <w:t xml:space="preserve"> a cykloturistika se v posledních letech těší stále rostoucímu zájmu. Cyklistika se </w:t>
      </w:r>
      <w:r w:rsidR="00B3239D">
        <w:t xml:space="preserve">i </w:t>
      </w:r>
      <w:r>
        <w:t>díky nástupu elektrokol stala velmi populární mezi širokými skupinami občanů</w:t>
      </w:r>
      <w:r w:rsidR="00B3239D">
        <w:t>, kteří kolo využívají mj. stále častěji i při cestách do zaměstnání</w:t>
      </w:r>
      <w:r>
        <w:t>.</w:t>
      </w:r>
      <w:r w:rsidR="00B3239D">
        <w:t xml:space="preserve"> Svědčí o tom údaje ze sčítačů cyklistů, které jsou umístěny ve Šternberku a u Hlušovic na cyklostezce Hvězdná.</w:t>
      </w:r>
    </w:p>
    <w:p w:rsidR="00246ECD" w:rsidRDefault="00246ECD" w:rsidP="00B3239D">
      <w:pPr>
        <w:spacing w:after="0"/>
        <w:contextualSpacing/>
        <w:jc w:val="both"/>
      </w:pPr>
      <w:r>
        <w:t xml:space="preserve">Představitelé obcí v regionech </w:t>
      </w:r>
      <w:proofErr w:type="spellStart"/>
      <w:r>
        <w:t>Šternberska</w:t>
      </w:r>
      <w:proofErr w:type="spellEnd"/>
      <w:r>
        <w:t xml:space="preserve">, </w:t>
      </w:r>
      <w:proofErr w:type="spellStart"/>
      <w:r>
        <w:t>Uničovska</w:t>
      </w:r>
      <w:proofErr w:type="spellEnd"/>
      <w:r>
        <w:t xml:space="preserve"> a Olomoucka dlouhodobě pracují jak na dílčích projektech, zvyšujících bezpečnost </w:t>
      </w:r>
      <w:r w:rsidR="00B3239D">
        <w:t xml:space="preserve">chodců a </w:t>
      </w:r>
      <w:r>
        <w:t>cyklistů</w:t>
      </w:r>
      <w:r w:rsidR="00B3239D">
        <w:t xml:space="preserve"> přímo v obcích</w:t>
      </w:r>
      <w:r>
        <w:t>, tak na projektech regionálního významu, jejichž cílem je propojení větších sídel a měst okresu, či kraje</w:t>
      </w:r>
      <w:r w:rsidR="00B3239D">
        <w:t xml:space="preserve"> páteřní infrastrukturou ve shodě s koncepcí cyklistické dopravy Olomouckého kraje</w:t>
      </w:r>
      <w:r>
        <w:t>.</w:t>
      </w:r>
    </w:p>
    <w:p w:rsidR="00B3239D" w:rsidRDefault="00B3239D" w:rsidP="00B3239D">
      <w:pPr>
        <w:spacing w:after="0"/>
        <w:contextualSpacing/>
        <w:jc w:val="both"/>
      </w:pPr>
    </w:p>
    <w:p w:rsidR="00B3239D" w:rsidRPr="00B3239D" w:rsidRDefault="00B3239D" w:rsidP="00B3239D">
      <w:pPr>
        <w:spacing w:after="0"/>
        <w:contextualSpacing/>
        <w:jc w:val="both"/>
        <w:rPr>
          <w:u w:val="single"/>
        </w:rPr>
      </w:pPr>
      <w:r w:rsidRPr="00B3239D">
        <w:rPr>
          <w:u w:val="single"/>
        </w:rPr>
        <w:t>Rekonstrukce Hvězdné a propojení Štěpánov - Olomouc</w:t>
      </w:r>
    </w:p>
    <w:p w:rsidR="00246ECD" w:rsidRDefault="00246ECD" w:rsidP="00B3239D">
      <w:pPr>
        <w:spacing w:after="0"/>
        <w:contextualSpacing/>
        <w:jc w:val="both"/>
      </w:pPr>
      <w:r>
        <w:t xml:space="preserve">Typickým příkladem </w:t>
      </w:r>
      <w:r w:rsidR="00B3239D">
        <w:t>úspěšné realizace páteřního úseku v</w:t>
      </w:r>
      <w:r>
        <w:t> minulých letech je propojení Šternberka a Olomouce přes Štarnov, Bohuňovice a Hlušovice cyklostezkou Hvězdná. Připravuje se projekt na rekonstrukci a drobné úpravy této cyklostezky a rovněž propojení směrem na Štěpánov</w:t>
      </w:r>
      <w:r w:rsidR="00BD081E">
        <w:t xml:space="preserve"> a Litovelské Pomoraví (pod železničním koridorem). Z</w:t>
      </w:r>
      <w:r>
        <w:t>e</w:t>
      </w:r>
      <w:r w:rsidR="00BD081E">
        <w:t xml:space="preserve"> Štěpánova</w:t>
      </w:r>
      <w:r>
        <w:t xml:space="preserve"> by poté měla vést nová cyklostezka do Olomouce</w:t>
      </w:r>
      <w:r w:rsidR="00500A23">
        <w:t xml:space="preserve"> (</w:t>
      </w:r>
      <w:proofErr w:type="spellStart"/>
      <w:r w:rsidR="00500A23">
        <w:t>Černovíra</w:t>
      </w:r>
      <w:proofErr w:type="spellEnd"/>
      <w:r w:rsidR="00500A23">
        <w:t>)</w:t>
      </w:r>
      <w:r w:rsidR="00BD081E" w:rsidRPr="00BD081E">
        <w:t xml:space="preserve"> </w:t>
      </w:r>
      <w:r w:rsidR="00BD081E">
        <w:t xml:space="preserve">s odbočením na </w:t>
      </w:r>
      <w:proofErr w:type="spellStart"/>
      <w:r w:rsidR="00BD081E">
        <w:t>Chomoutov</w:t>
      </w:r>
      <w:proofErr w:type="spellEnd"/>
      <w:r w:rsidR="00BD081E">
        <w:t xml:space="preserve"> (u </w:t>
      </w:r>
      <w:proofErr w:type="spellStart"/>
      <w:r w:rsidR="00BD081E">
        <w:t>Hromova</w:t>
      </w:r>
      <w:proofErr w:type="spellEnd"/>
      <w:r w:rsidR="00BD081E">
        <w:t xml:space="preserve"> dubu)</w:t>
      </w:r>
      <w:r>
        <w:t>.</w:t>
      </w:r>
    </w:p>
    <w:p w:rsidR="00246ECD" w:rsidRDefault="00246ECD" w:rsidP="00B3239D">
      <w:pPr>
        <w:spacing w:after="0"/>
        <w:contextualSpacing/>
        <w:jc w:val="both"/>
      </w:pPr>
      <w:r>
        <w:t xml:space="preserve">Takto rozsáhlé liniové stavby </w:t>
      </w:r>
      <w:r w:rsidR="00BD081E">
        <w:t xml:space="preserve">však </w:t>
      </w:r>
      <w:r>
        <w:t>vyžadují dlouhou přípravu, dohodu obcí i vypořádávání majetkoprávních záležitostí, jednání s vlastníky pozemků a dotčenými orgány. Projekční práce i snaha získat dotační prostředky jdou s tímto ruku v ruce.</w:t>
      </w:r>
      <w:r w:rsidR="00BD081E">
        <w:t xml:space="preserve"> Zastřešující roli v tomto hraje náš dobrovolný svazek obcí – Mikroregion </w:t>
      </w:r>
      <w:proofErr w:type="spellStart"/>
      <w:r w:rsidR="00BD081E">
        <w:t>Šternbersko</w:t>
      </w:r>
      <w:proofErr w:type="spellEnd"/>
    </w:p>
    <w:p w:rsidR="00B3239D" w:rsidRDefault="00B3239D" w:rsidP="00B3239D">
      <w:pPr>
        <w:spacing w:after="0"/>
        <w:contextualSpacing/>
        <w:jc w:val="both"/>
      </w:pPr>
    </w:p>
    <w:p w:rsidR="00B3239D" w:rsidRPr="003B62A6" w:rsidRDefault="00B3239D" w:rsidP="00B3239D">
      <w:pPr>
        <w:spacing w:after="0"/>
        <w:contextualSpacing/>
        <w:jc w:val="both"/>
        <w:rPr>
          <w:highlight w:val="yellow"/>
          <w:u w:val="single"/>
        </w:rPr>
      </w:pPr>
      <w:r w:rsidRPr="003B62A6">
        <w:rPr>
          <w:highlight w:val="yellow"/>
          <w:u w:val="single"/>
        </w:rPr>
        <w:t>Cyklostezka Šternberk – Uničov</w:t>
      </w:r>
    </w:p>
    <w:p w:rsidR="00634B3D" w:rsidRPr="003B62A6" w:rsidRDefault="00246ECD" w:rsidP="00B3239D">
      <w:pPr>
        <w:spacing w:after="0"/>
        <w:contextualSpacing/>
        <w:jc w:val="both"/>
        <w:rPr>
          <w:highlight w:val="yellow"/>
        </w:rPr>
      </w:pPr>
      <w:r w:rsidRPr="003B62A6">
        <w:rPr>
          <w:highlight w:val="yellow"/>
        </w:rPr>
        <w:t xml:space="preserve">V současné době se </w:t>
      </w:r>
      <w:r w:rsidR="00215CB2" w:rsidRPr="003B62A6">
        <w:rPr>
          <w:highlight w:val="yellow"/>
        </w:rPr>
        <w:t xml:space="preserve">stavebně </w:t>
      </w:r>
      <w:r w:rsidRPr="003B62A6">
        <w:rPr>
          <w:highlight w:val="yellow"/>
        </w:rPr>
        <w:t>dokončuje další z úseků cyklostezky na trase Šternberk – Uničov</w:t>
      </w:r>
      <w:r w:rsidR="00215CB2" w:rsidRPr="003B62A6">
        <w:rPr>
          <w:highlight w:val="yellow"/>
        </w:rPr>
        <w:t xml:space="preserve">, a to konkrétně úsek Újezd (Rybníček) – po hranice k. </w:t>
      </w:r>
      <w:proofErr w:type="spellStart"/>
      <w:r w:rsidR="00215CB2" w:rsidRPr="003B62A6">
        <w:rPr>
          <w:highlight w:val="yellow"/>
        </w:rPr>
        <w:t>ú.</w:t>
      </w:r>
      <w:proofErr w:type="spellEnd"/>
      <w:r w:rsidR="00215CB2" w:rsidRPr="003B62A6">
        <w:rPr>
          <w:highlight w:val="yellow"/>
        </w:rPr>
        <w:t xml:space="preserve"> Mladějovice</w:t>
      </w:r>
      <w:r w:rsidRPr="003B62A6">
        <w:rPr>
          <w:highlight w:val="yellow"/>
        </w:rPr>
        <w:t>. Bezpečné propojení těchto měst pro cyklisty se tak opět o něco přiblížilo.</w:t>
      </w:r>
    </w:p>
    <w:p w:rsidR="00246ECD" w:rsidRPr="003B62A6" w:rsidRDefault="00215CB2" w:rsidP="00B3239D">
      <w:pPr>
        <w:spacing w:after="0"/>
        <w:contextualSpacing/>
        <w:jc w:val="both"/>
        <w:rPr>
          <w:highlight w:val="yellow"/>
        </w:rPr>
      </w:pPr>
      <w:r w:rsidRPr="003B62A6">
        <w:rPr>
          <w:highlight w:val="yellow"/>
        </w:rPr>
        <w:t>Pojďme si nyní zrekapitulovat, jaký je aktuální stav propojení Šternberka s Uničovem stezkou pro cho</w:t>
      </w:r>
      <w:r w:rsidR="00B34967" w:rsidRPr="003B62A6">
        <w:rPr>
          <w:highlight w:val="yellow"/>
        </w:rPr>
        <w:t>dce a cyklisty, a co chybí k je</w:t>
      </w:r>
      <w:r w:rsidR="00634B3D" w:rsidRPr="003B62A6">
        <w:rPr>
          <w:highlight w:val="yellow"/>
        </w:rPr>
        <w:t>ho</w:t>
      </w:r>
      <w:r w:rsidRPr="003B62A6">
        <w:rPr>
          <w:highlight w:val="yellow"/>
        </w:rPr>
        <w:t xml:space="preserve"> úplnému dokončení.</w:t>
      </w:r>
    </w:p>
    <w:p w:rsidR="00B34967" w:rsidRPr="003B62A6" w:rsidRDefault="00B34967" w:rsidP="00B3239D">
      <w:pPr>
        <w:spacing w:after="0"/>
        <w:contextualSpacing/>
        <w:jc w:val="both"/>
        <w:rPr>
          <w:highlight w:val="yellow"/>
        </w:rPr>
      </w:pPr>
    </w:p>
    <w:p w:rsidR="00215CB2" w:rsidRPr="003B62A6" w:rsidRDefault="00B3239D" w:rsidP="00B3239D">
      <w:pPr>
        <w:spacing w:after="0"/>
        <w:contextualSpacing/>
        <w:jc w:val="both"/>
        <w:rPr>
          <w:highlight w:val="yellow"/>
        </w:rPr>
      </w:pPr>
      <w:r w:rsidRPr="003B62A6">
        <w:rPr>
          <w:i/>
          <w:highlight w:val="yellow"/>
        </w:rPr>
        <w:t>Ve směru od Uničova je aktuální stav na jednotlivých úsecích tento</w:t>
      </w:r>
      <w:r w:rsidR="00215CB2" w:rsidRPr="003B62A6">
        <w:rPr>
          <w:highlight w:val="yellow"/>
        </w:rPr>
        <w:t>:</w:t>
      </w:r>
    </w:p>
    <w:p w:rsidR="00BD081E" w:rsidRPr="003B62A6" w:rsidRDefault="00BD081E" w:rsidP="00B3239D">
      <w:pPr>
        <w:spacing w:after="0"/>
        <w:contextualSpacing/>
        <w:jc w:val="both"/>
        <w:rPr>
          <w:highlight w:val="yellow"/>
        </w:rPr>
      </w:pPr>
    </w:p>
    <w:p w:rsidR="00215CB2" w:rsidRPr="003B62A6" w:rsidRDefault="00215CB2" w:rsidP="00B3239D">
      <w:pPr>
        <w:pStyle w:val="Odstavecseseznamem"/>
        <w:numPr>
          <w:ilvl w:val="0"/>
          <w:numId w:val="1"/>
        </w:numPr>
        <w:spacing w:after="0"/>
        <w:jc w:val="both"/>
        <w:rPr>
          <w:highlight w:val="yellow"/>
        </w:rPr>
      </w:pPr>
      <w:r w:rsidRPr="003B62A6">
        <w:rPr>
          <w:highlight w:val="yellow"/>
        </w:rPr>
        <w:t xml:space="preserve">Uničov </w:t>
      </w:r>
      <w:r w:rsidR="00BD081E" w:rsidRPr="003B62A6">
        <w:rPr>
          <w:highlight w:val="yellow"/>
        </w:rPr>
        <w:t xml:space="preserve">přes </w:t>
      </w:r>
      <w:r w:rsidRPr="003B62A6">
        <w:rPr>
          <w:highlight w:val="yellow"/>
        </w:rPr>
        <w:t xml:space="preserve">k. </w:t>
      </w:r>
      <w:proofErr w:type="spellStart"/>
      <w:r w:rsidRPr="003B62A6">
        <w:rPr>
          <w:highlight w:val="yellow"/>
        </w:rPr>
        <w:t>ú.</w:t>
      </w:r>
      <w:proofErr w:type="spellEnd"/>
      <w:r w:rsidRPr="003B62A6">
        <w:rPr>
          <w:highlight w:val="yellow"/>
        </w:rPr>
        <w:t xml:space="preserve"> Brníčko, Želechovice u Uničova </w:t>
      </w:r>
      <w:r w:rsidR="00BD081E" w:rsidRPr="003B62A6">
        <w:rPr>
          <w:highlight w:val="yellow"/>
        </w:rPr>
        <w:t>do</w:t>
      </w:r>
      <w:r w:rsidRPr="003B62A6">
        <w:rPr>
          <w:highlight w:val="yellow"/>
        </w:rPr>
        <w:t xml:space="preserve"> Újezd</w:t>
      </w:r>
      <w:r w:rsidR="00BD081E" w:rsidRPr="003B62A6">
        <w:rPr>
          <w:highlight w:val="yellow"/>
        </w:rPr>
        <w:t>u</w:t>
      </w:r>
      <w:r w:rsidRPr="003B62A6">
        <w:rPr>
          <w:highlight w:val="yellow"/>
        </w:rPr>
        <w:t xml:space="preserve"> u Uničova – zrealizováno 2017</w:t>
      </w:r>
      <w:r w:rsidR="00C943AB" w:rsidRPr="003B62A6">
        <w:rPr>
          <w:highlight w:val="yellow"/>
        </w:rPr>
        <w:t>,</w:t>
      </w:r>
    </w:p>
    <w:p w:rsidR="00215CB2" w:rsidRPr="003B62A6" w:rsidRDefault="00215CB2" w:rsidP="00B3239D">
      <w:pPr>
        <w:pStyle w:val="Odstavecseseznamem"/>
        <w:numPr>
          <w:ilvl w:val="0"/>
          <w:numId w:val="1"/>
        </w:numPr>
        <w:spacing w:after="0"/>
        <w:jc w:val="both"/>
        <w:rPr>
          <w:highlight w:val="yellow"/>
        </w:rPr>
      </w:pPr>
      <w:r w:rsidRPr="003B62A6">
        <w:rPr>
          <w:highlight w:val="yellow"/>
        </w:rPr>
        <w:t xml:space="preserve">Újezd </w:t>
      </w:r>
      <w:r w:rsidR="00BD081E" w:rsidRPr="003B62A6">
        <w:rPr>
          <w:highlight w:val="yellow"/>
        </w:rPr>
        <w:t>po</w:t>
      </w:r>
      <w:r w:rsidRPr="003B62A6">
        <w:rPr>
          <w:highlight w:val="yellow"/>
        </w:rPr>
        <w:t xml:space="preserve"> místní část Rybníček (k benzinové stanici) – zrealizováno 2018</w:t>
      </w:r>
      <w:r w:rsidR="00C943AB" w:rsidRPr="003B62A6">
        <w:rPr>
          <w:highlight w:val="yellow"/>
        </w:rPr>
        <w:t>,</w:t>
      </w:r>
    </w:p>
    <w:p w:rsidR="00215CB2" w:rsidRPr="003B62A6" w:rsidRDefault="00BD081E" w:rsidP="00B3239D">
      <w:pPr>
        <w:pStyle w:val="Odstavecseseznamem"/>
        <w:numPr>
          <w:ilvl w:val="0"/>
          <w:numId w:val="1"/>
        </w:numPr>
        <w:spacing w:after="0"/>
        <w:jc w:val="both"/>
        <w:rPr>
          <w:highlight w:val="yellow"/>
        </w:rPr>
      </w:pPr>
      <w:r w:rsidRPr="003B62A6">
        <w:rPr>
          <w:highlight w:val="yellow"/>
        </w:rPr>
        <w:t>Újezd</w:t>
      </w:r>
      <w:r w:rsidR="00215CB2" w:rsidRPr="003B62A6">
        <w:rPr>
          <w:highlight w:val="yellow"/>
        </w:rPr>
        <w:t xml:space="preserve"> </w:t>
      </w:r>
      <w:r w:rsidRPr="003B62A6">
        <w:rPr>
          <w:highlight w:val="yellow"/>
        </w:rPr>
        <w:t>(</w:t>
      </w:r>
      <w:r w:rsidR="00215CB2" w:rsidRPr="003B62A6">
        <w:rPr>
          <w:highlight w:val="yellow"/>
        </w:rPr>
        <w:t xml:space="preserve">místní část Rybníček od benzinové stanice) </w:t>
      </w:r>
      <w:r w:rsidR="00C943AB" w:rsidRPr="003B62A6">
        <w:rPr>
          <w:highlight w:val="yellow"/>
        </w:rPr>
        <w:t>po hranice k. ú Mladějovice – dokončuje se nyní. Zde budou cyklisté bohužel dočasně muset směrem na Mladějovice nadále využívat silnici (bude realizován provizorní sjezd</w:t>
      </w:r>
      <w:r w:rsidRPr="003B62A6">
        <w:rPr>
          <w:highlight w:val="yellow"/>
        </w:rPr>
        <w:t xml:space="preserve"> z cyklostezky na silnici II/444</w:t>
      </w:r>
      <w:r w:rsidR="00C943AB" w:rsidRPr="003B62A6">
        <w:rPr>
          <w:highlight w:val="yellow"/>
        </w:rPr>
        <w:t>), dokud nebude dokončena další etapa.</w:t>
      </w:r>
    </w:p>
    <w:p w:rsidR="00C943AB" w:rsidRPr="003B62A6" w:rsidRDefault="00C943AB" w:rsidP="00B3239D">
      <w:pPr>
        <w:pStyle w:val="Odstavecseseznamem"/>
        <w:numPr>
          <w:ilvl w:val="0"/>
          <w:numId w:val="1"/>
        </w:numPr>
        <w:spacing w:after="0"/>
        <w:jc w:val="both"/>
        <w:rPr>
          <w:highlight w:val="yellow"/>
        </w:rPr>
      </w:pPr>
      <w:r w:rsidRPr="003B62A6">
        <w:rPr>
          <w:highlight w:val="yellow"/>
        </w:rPr>
        <w:t xml:space="preserve">Hranice </w:t>
      </w:r>
      <w:proofErr w:type="spellStart"/>
      <w:proofErr w:type="gramStart"/>
      <w:r w:rsidRPr="003B62A6">
        <w:rPr>
          <w:highlight w:val="yellow"/>
        </w:rPr>
        <w:t>k.ú</w:t>
      </w:r>
      <w:proofErr w:type="spellEnd"/>
      <w:r w:rsidRPr="003B62A6">
        <w:rPr>
          <w:highlight w:val="yellow"/>
        </w:rPr>
        <w:t>.</w:t>
      </w:r>
      <w:proofErr w:type="gramEnd"/>
      <w:r w:rsidRPr="003B62A6">
        <w:rPr>
          <w:highlight w:val="yellow"/>
        </w:rPr>
        <w:t xml:space="preserve"> Mladějovice ve směru od Rybníčku – po vjezd do obce Mladějovice</w:t>
      </w:r>
      <w:r w:rsidR="00500A23" w:rsidRPr="003B62A6">
        <w:rPr>
          <w:highlight w:val="yellow"/>
        </w:rPr>
        <w:t xml:space="preserve"> </w:t>
      </w:r>
      <w:r w:rsidR="009E7F8B">
        <w:rPr>
          <w:highlight w:val="yellow"/>
        </w:rPr>
        <w:t>–</w:t>
      </w:r>
      <w:r w:rsidR="00500A23" w:rsidRPr="003B62A6">
        <w:rPr>
          <w:highlight w:val="yellow"/>
        </w:rPr>
        <w:t xml:space="preserve"> p</w:t>
      </w:r>
      <w:bookmarkStart w:id="0" w:name="_GoBack"/>
      <w:bookmarkEnd w:id="0"/>
      <w:r w:rsidR="00500A23" w:rsidRPr="003B62A6">
        <w:rPr>
          <w:highlight w:val="yellow"/>
        </w:rPr>
        <w:t xml:space="preserve">odána žádost na vydání společného povolení stavby na </w:t>
      </w:r>
      <w:proofErr w:type="spellStart"/>
      <w:r w:rsidR="00500A23" w:rsidRPr="003B62A6">
        <w:rPr>
          <w:highlight w:val="yellow"/>
        </w:rPr>
        <w:t>MěÚ</w:t>
      </w:r>
      <w:proofErr w:type="spellEnd"/>
      <w:r w:rsidR="00500A23" w:rsidRPr="003B62A6">
        <w:rPr>
          <w:highlight w:val="yellow"/>
        </w:rPr>
        <w:t xml:space="preserve"> ve Šternberku</w:t>
      </w:r>
      <w:r w:rsidRPr="003B62A6">
        <w:rPr>
          <w:highlight w:val="yellow"/>
        </w:rPr>
        <w:t>,</w:t>
      </w:r>
    </w:p>
    <w:p w:rsidR="00C943AB" w:rsidRPr="003B62A6" w:rsidRDefault="00C943AB" w:rsidP="00B3239D">
      <w:pPr>
        <w:pStyle w:val="Odstavecseseznamem"/>
        <w:numPr>
          <w:ilvl w:val="0"/>
          <w:numId w:val="1"/>
        </w:numPr>
        <w:spacing w:after="0"/>
        <w:jc w:val="both"/>
        <w:rPr>
          <w:highlight w:val="yellow"/>
        </w:rPr>
      </w:pPr>
      <w:r w:rsidRPr="003B62A6">
        <w:rPr>
          <w:highlight w:val="yellow"/>
        </w:rPr>
        <w:t>Mladějovice – vjezd do obce Babice</w:t>
      </w:r>
      <w:r w:rsidR="00DE24F5" w:rsidRPr="003B62A6">
        <w:rPr>
          <w:highlight w:val="yellow"/>
        </w:rPr>
        <w:t xml:space="preserve"> - již vydané společné povolení stavby</w:t>
      </w:r>
      <w:r w:rsidRPr="003B62A6">
        <w:rPr>
          <w:highlight w:val="yellow"/>
        </w:rPr>
        <w:t>,</w:t>
      </w:r>
    </w:p>
    <w:p w:rsidR="00B3239D" w:rsidRPr="003B62A6" w:rsidRDefault="00C943AB" w:rsidP="00B3239D">
      <w:pPr>
        <w:pStyle w:val="Odstavecseseznamem"/>
        <w:spacing w:after="0"/>
        <w:jc w:val="both"/>
        <w:rPr>
          <w:highlight w:val="yellow"/>
        </w:rPr>
      </w:pPr>
      <w:r w:rsidRPr="003B62A6">
        <w:rPr>
          <w:highlight w:val="yellow"/>
        </w:rPr>
        <w:t xml:space="preserve">Úseky 4 a 5 jsou projekčně připraveny, bylo třeba vyřešit majetkoprávní záležitosti. Předpokládá se, že po dokončení povolovacího procesu budou počátkem roku 2021 obce Babice a Mladějovice žádat společně o dotaci ze Státního fondu dopravní infrastruktury, přičemž k realizaci bude v případě získání dotace možné přistoupit snad v roce </w:t>
      </w:r>
      <w:r w:rsidR="00B3239D" w:rsidRPr="003B62A6">
        <w:rPr>
          <w:highlight w:val="yellow"/>
        </w:rPr>
        <w:t>2021.</w:t>
      </w:r>
    </w:p>
    <w:p w:rsidR="00C943AB" w:rsidRPr="003B62A6" w:rsidRDefault="00C943AB" w:rsidP="00B3239D">
      <w:pPr>
        <w:pStyle w:val="Odstavecseseznamem"/>
        <w:spacing w:after="0"/>
        <w:jc w:val="both"/>
        <w:rPr>
          <w:highlight w:val="yellow"/>
        </w:rPr>
      </w:pPr>
      <w:r w:rsidRPr="003B62A6">
        <w:rPr>
          <w:highlight w:val="yellow"/>
        </w:rPr>
        <w:t>Krátký úsek</w:t>
      </w:r>
      <w:r w:rsidR="00BD081E" w:rsidRPr="003B62A6">
        <w:rPr>
          <w:highlight w:val="yellow"/>
        </w:rPr>
        <w:t xml:space="preserve"> z Mladějovic</w:t>
      </w:r>
      <w:r w:rsidRPr="003B62A6">
        <w:rPr>
          <w:highlight w:val="yellow"/>
        </w:rPr>
        <w:t xml:space="preserve"> po Dolní Mladějovice</w:t>
      </w:r>
      <w:r w:rsidR="00B34967" w:rsidRPr="003B62A6">
        <w:rPr>
          <w:highlight w:val="yellow"/>
        </w:rPr>
        <w:t xml:space="preserve"> (tzv. „K</w:t>
      </w:r>
      <w:r w:rsidR="00BD081E" w:rsidRPr="003B62A6">
        <w:rPr>
          <w:highlight w:val="yellow"/>
        </w:rPr>
        <w:t>olonka“)</w:t>
      </w:r>
      <w:r w:rsidRPr="003B62A6">
        <w:rPr>
          <w:highlight w:val="yellow"/>
        </w:rPr>
        <w:t xml:space="preserve"> bude realizován již letos v létě díky podpoře Olomouckého kraje.</w:t>
      </w:r>
    </w:p>
    <w:p w:rsidR="00B3239D" w:rsidRPr="003B62A6" w:rsidRDefault="00B3239D" w:rsidP="00B3239D">
      <w:pPr>
        <w:pStyle w:val="Odstavecseseznamem"/>
        <w:numPr>
          <w:ilvl w:val="0"/>
          <w:numId w:val="1"/>
        </w:numPr>
        <w:spacing w:after="0"/>
        <w:jc w:val="both"/>
        <w:rPr>
          <w:highlight w:val="yellow"/>
        </w:rPr>
      </w:pPr>
      <w:r w:rsidRPr="003B62A6">
        <w:rPr>
          <w:highlight w:val="yellow"/>
        </w:rPr>
        <w:t>Průjezdy zastavěnými částmi Mladějovic a Babic – budou po zklidněných místních komunikacích, cyklisté se zde budou pohybovat společně s ostatními uživateli a budou naváděni piktogramovými koridory,</w:t>
      </w:r>
      <w:r w:rsidR="00BD081E" w:rsidRPr="003B62A6">
        <w:rPr>
          <w:highlight w:val="yellow"/>
        </w:rPr>
        <w:t xml:space="preserve"> nebo po již dříve dokončených úsecích stezky,</w:t>
      </w:r>
    </w:p>
    <w:p w:rsidR="00B3239D" w:rsidRPr="003B62A6" w:rsidRDefault="00B3239D" w:rsidP="00B3239D">
      <w:pPr>
        <w:pStyle w:val="Odstavecseseznamem"/>
        <w:numPr>
          <w:ilvl w:val="0"/>
          <w:numId w:val="1"/>
        </w:numPr>
        <w:spacing w:after="0"/>
        <w:jc w:val="both"/>
        <w:rPr>
          <w:highlight w:val="yellow"/>
        </w:rPr>
      </w:pPr>
      <w:r w:rsidRPr="003B62A6">
        <w:rPr>
          <w:highlight w:val="yellow"/>
        </w:rPr>
        <w:t>Babice – Šternberk – tento úsek byl již zrealizován v roce 2015.</w:t>
      </w:r>
    </w:p>
    <w:p w:rsidR="00B3239D" w:rsidRDefault="00B3239D" w:rsidP="00B3239D">
      <w:pPr>
        <w:spacing w:after="0"/>
        <w:contextualSpacing/>
        <w:jc w:val="both"/>
      </w:pPr>
      <w:r w:rsidRPr="003B62A6">
        <w:rPr>
          <w:highlight w:val="yellow"/>
        </w:rPr>
        <w:lastRenderedPageBreak/>
        <w:t xml:space="preserve">Všechny zúčastněné obce na trase věnují přípravám maximální úsilí, přičemž ve spolupráci s Mikroregionem </w:t>
      </w:r>
      <w:proofErr w:type="spellStart"/>
      <w:r w:rsidRPr="003B62A6">
        <w:rPr>
          <w:highlight w:val="yellow"/>
        </w:rPr>
        <w:t>Šternbersko</w:t>
      </w:r>
      <w:proofErr w:type="spellEnd"/>
      <w:r w:rsidRPr="003B62A6">
        <w:rPr>
          <w:highlight w:val="yellow"/>
        </w:rPr>
        <w:t xml:space="preserve"> a krajským </w:t>
      </w:r>
      <w:proofErr w:type="spellStart"/>
      <w:r w:rsidRPr="003B62A6">
        <w:rPr>
          <w:highlight w:val="yellow"/>
        </w:rPr>
        <w:t>cyklokoordinátorem</w:t>
      </w:r>
      <w:proofErr w:type="spellEnd"/>
      <w:r w:rsidRPr="003B62A6">
        <w:rPr>
          <w:highlight w:val="yellow"/>
        </w:rPr>
        <w:t xml:space="preserve"> jsou jednotlivé kroky koordinovány.</w:t>
      </w:r>
    </w:p>
    <w:p w:rsidR="00BD081E" w:rsidRDefault="00BD081E" w:rsidP="00B3239D"/>
    <w:p w:rsidR="00B3239D" w:rsidRDefault="00B3239D" w:rsidP="00B3239D">
      <w:r>
        <w:t xml:space="preserve">Mikroregion </w:t>
      </w:r>
      <w:proofErr w:type="spellStart"/>
      <w:r>
        <w:t>Šternbersko</w:t>
      </w:r>
      <w:proofErr w:type="spellEnd"/>
      <w:r>
        <w:t xml:space="preserve"> spolupracuje rovněž s obc</w:t>
      </w:r>
      <w:r w:rsidR="00BD081E">
        <w:t>emi</w:t>
      </w:r>
      <w:r>
        <w:t xml:space="preserve"> Lužice</w:t>
      </w:r>
      <w:r w:rsidR="00BD081E">
        <w:t xml:space="preserve"> a Štěpánov</w:t>
      </w:r>
      <w:r>
        <w:t>, kter</w:t>
      </w:r>
      <w:r w:rsidR="00BD081E">
        <w:t>é</w:t>
      </w:r>
      <w:r>
        <w:t xml:space="preserve"> připravuj</w:t>
      </w:r>
      <w:r w:rsidR="00BD081E">
        <w:t>í</w:t>
      </w:r>
      <w:r>
        <w:t xml:space="preserve"> propojení cyklostezkou do </w:t>
      </w:r>
      <w:proofErr w:type="spellStart"/>
      <w:r>
        <w:t>Stádla</w:t>
      </w:r>
      <w:proofErr w:type="spellEnd"/>
      <w:r>
        <w:t>. Bude se jednat o další z úseků na budoucí cyklostezce Šternberk – Litovel</w:t>
      </w:r>
      <w:r w:rsidR="00DE24F5">
        <w:t xml:space="preserve">, kdy z opačného směru bude letos zahájena </w:t>
      </w:r>
      <w:r w:rsidR="00E154FA">
        <w:t>stavba stezky podél II/447 Litovel-Tři Dvory. Dále obec Pňovice pořizuje vyhledávací studii na pokračovaní této stezky z Tří Dvorů</w:t>
      </w:r>
    </w:p>
    <w:p w:rsidR="00BD081E" w:rsidRDefault="00BD081E" w:rsidP="00B3239D"/>
    <w:p w:rsidR="00BD081E" w:rsidRDefault="00BD081E" w:rsidP="00B3239D">
      <w:r>
        <w:t xml:space="preserve">Za kancelář Mikroregionu </w:t>
      </w:r>
      <w:proofErr w:type="spellStart"/>
      <w:r>
        <w:t>Šternbersko</w:t>
      </w:r>
      <w:proofErr w:type="spellEnd"/>
      <w:r>
        <w:t xml:space="preserve"> Pavel </w:t>
      </w:r>
      <w:proofErr w:type="spellStart"/>
      <w:r>
        <w:t>Roubínek</w:t>
      </w:r>
      <w:proofErr w:type="spellEnd"/>
    </w:p>
    <w:p w:rsidR="00C943AB" w:rsidRDefault="00C943AB" w:rsidP="00C943AB"/>
    <w:p w:rsidR="00215CB2" w:rsidRDefault="00215CB2" w:rsidP="00215CB2"/>
    <w:sectPr w:rsidR="00215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1562B"/>
    <w:multiLevelType w:val="hybridMultilevel"/>
    <w:tmpl w:val="9C6A34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CD"/>
    <w:rsid w:val="00215CB2"/>
    <w:rsid w:val="00246ECD"/>
    <w:rsid w:val="003B62A6"/>
    <w:rsid w:val="00500A23"/>
    <w:rsid w:val="005F54A4"/>
    <w:rsid w:val="00634B3D"/>
    <w:rsid w:val="006F7A18"/>
    <w:rsid w:val="009E7F8B"/>
    <w:rsid w:val="00B3239D"/>
    <w:rsid w:val="00B34967"/>
    <w:rsid w:val="00BD081E"/>
    <w:rsid w:val="00C943AB"/>
    <w:rsid w:val="00DE24F5"/>
    <w:rsid w:val="00DF329D"/>
    <w:rsid w:val="00E1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C98D4-EA65-44F1-A71A-5F79A476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CB2"/>
    <w:pPr>
      <w:ind w:left="720"/>
      <w:contextualSpacing/>
    </w:pPr>
  </w:style>
  <w:style w:type="paragraph" w:styleId="Revize">
    <w:name w:val="Revision"/>
    <w:hidden/>
    <w:uiPriority w:val="99"/>
    <w:semiHidden/>
    <w:rsid w:val="006F7A1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579F9-5B45-4330-AAB0-6AF43ED2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600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Pavel Roubínek, Ph.D.</dc:creator>
  <cp:keywords/>
  <dc:description/>
  <cp:lastModifiedBy>Mgr. Pavel Roubínek, Ph.D.</cp:lastModifiedBy>
  <cp:revision>5</cp:revision>
  <dcterms:created xsi:type="dcterms:W3CDTF">2020-06-22T11:24:00Z</dcterms:created>
  <dcterms:modified xsi:type="dcterms:W3CDTF">2020-06-22T13:56:00Z</dcterms:modified>
</cp:coreProperties>
</file>