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05C93E4" w14:textId="11F8B4DB" w:rsidR="00AB7A80" w:rsidRPr="00A006EE" w:rsidRDefault="00AB7A80" w:rsidP="00577EE9">
      <w:pPr>
        <w:pStyle w:val="Nadpis3"/>
      </w:pPr>
      <w:r w:rsidRPr="00C879B7">
        <w:rPr>
          <w:sz w:val="28"/>
          <w:szCs w:val="28"/>
        </w:rPr>
        <w:tab/>
      </w:r>
      <w:r w:rsidR="00D9580B">
        <w:rPr>
          <w:sz w:val="28"/>
          <w:szCs w:val="28"/>
        </w:rPr>
        <w:tab/>
      </w:r>
      <w:r w:rsidRPr="00C879B7">
        <w:rPr>
          <w:sz w:val="28"/>
          <w:szCs w:val="28"/>
        </w:rPr>
        <w:tab/>
      </w:r>
      <w:r w:rsidRPr="00C879B7">
        <w:rPr>
          <w:sz w:val="28"/>
          <w:szCs w:val="28"/>
        </w:rPr>
        <w:tab/>
      </w:r>
      <w:r w:rsidRPr="00C879B7">
        <w:tab/>
      </w:r>
      <w:r w:rsidRPr="00C879B7">
        <w:tab/>
      </w:r>
      <w:r w:rsidRPr="00C879B7">
        <w:tab/>
      </w:r>
      <w:r w:rsidRPr="00C879B7">
        <w:tab/>
      </w:r>
      <w:r w:rsidR="007F0D57">
        <w:t>Babice</w:t>
      </w:r>
      <w:r w:rsidR="00C879B7" w:rsidRPr="00C879B7">
        <w:t xml:space="preserve"> </w:t>
      </w:r>
      <w:r w:rsidR="0030340F">
        <w:t xml:space="preserve">dne </w:t>
      </w:r>
      <w:r w:rsidR="00A006EE" w:rsidRPr="00A006EE">
        <w:t>9.4.2021</w:t>
      </w:r>
    </w:p>
    <w:p w14:paraId="1AA259E9" w14:textId="77777777" w:rsidR="004E2076" w:rsidRPr="00C879B7" w:rsidRDefault="00AB7A80" w:rsidP="00AB7A80">
      <w:pPr>
        <w:shd w:val="clear" w:color="auto" w:fill="FFFFFF"/>
        <w:rPr>
          <w:rFonts w:ascii="Arial" w:hAnsi="Arial" w:cs="Arial"/>
          <w:b/>
          <w:bCs/>
          <w:sz w:val="28"/>
          <w:szCs w:val="28"/>
        </w:rPr>
      </w:pPr>
      <w:r w:rsidRPr="00C879B7">
        <w:rPr>
          <w:rFonts w:ascii="Arial" w:hAnsi="Arial" w:cs="Arial"/>
          <w:b/>
          <w:bCs/>
          <w:sz w:val="28"/>
          <w:szCs w:val="28"/>
        </w:rPr>
        <w:tab/>
      </w:r>
      <w:r w:rsidRPr="00C879B7">
        <w:rPr>
          <w:rFonts w:ascii="Arial" w:hAnsi="Arial" w:cs="Arial"/>
          <w:b/>
          <w:bCs/>
          <w:sz w:val="28"/>
          <w:szCs w:val="28"/>
        </w:rPr>
        <w:tab/>
      </w:r>
    </w:p>
    <w:p w14:paraId="61600F71" w14:textId="0624395B" w:rsidR="008B2D43" w:rsidRPr="00C879B7" w:rsidRDefault="00BE61D6" w:rsidP="00C879B7">
      <w:pPr>
        <w:suppressAutoHyphens w:val="0"/>
        <w:jc w:val="center"/>
        <w:rPr>
          <w:rFonts w:ascii="Arial" w:hAnsi="Arial" w:cs="Arial"/>
          <w:b/>
          <w:sz w:val="32"/>
          <w:szCs w:val="32"/>
          <w:lang w:eastAsia="cs-CZ"/>
        </w:rPr>
      </w:pPr>
      <w:r w:rsidRPr="00C879B7">
        <w:rPr>
          <w:rFonts w:ascii="Arial" w:hAnsi="Arial" w:cs="Arial"/>
          <w:b/>
          <w:sz w:val="32"/>
          <w:szCs w:val="32"/>
          <w:lang w:eastAsia="cs-CZ"/>
        </w:rPr>
        <w:t>VÝZVA K PODÁNÍ NABÍDKY</w:t>
      </w:r>
    </w:p>
    <w:p w14:paraId="3D3D4D0D" w14:textId="77777777" w:rsidR="009907FB" w:rsidRPr="00C879B7" w:rsidRDefault="009907FB" w:rsidP="00975E6C">
      <w:pPr>
        <w:pStyle w:val="Obsah1"/>
        <w:jc w:val="center"/>
      </w:pPr>
    </w:p>
    <w:p w14:paraId="73C1ADE2" w14:textId="77777777" w:rsidR="00C879B7" w:rsidRPr="00C879B7" w:rsidRDefault="00C879B7" w:rsidP="00C879B7">
      <w:pPr>
        <w:jc w:val="center"/>
        <w:rPr>
          <w:rFonts w:ascii="Arial" w:hAnsi="Arial" w:cs="Arial"/>
        </w:rPr>
      </w:pPr>
      <w:r w:rsidRPr="00C879B7">
        <w:rPr>
          <w:rFonts w:ascii="Arial" w:hAnsi="Arial" w:cs="Arial"/>
        </w:rPr>
        <w:t>pro veřejnou zakázku</w:t>
      </w:r>
    </w:p>
    <w:p w14:paraId="68389FD9" w14:textId="77777777" w:rsidR="00C879B7" w:rsidRPr="00C879B7" w:rsidRDefault="00C879B7" w:rsidP="00C879B7">
      <w:pPr>
        <w:jc w:val="center"/>
        <w:rPr>
          <w:rFonts w:ascii="Arial" w:hAnsi="Arial" w:cs="Arial"/>
        </w:rPr>
      </w:pPr>
    </w:p>
    <w:p w14:paraId="5F5945A3" w14:textId="04F07408" w:rsidR="009907FB" w:rsidRPr="00577EE9" w:rsidRDefault="00D73114" w:rsidP="009907FB">
      <w:pPr>
        <w:pStyle w:val="Obsah1"/>
        <w:jc w:val="center"/>
        <w:rPr>
          <w:rFonts w:ascii="Times New Roman" w:hAnsi="Times New Roman" w:cs="Times New Roman"/>
          <w:b/>
          <w:sz w:val="32"/>
          <w:szCs w:val="32"/>
        </w:rPr>
      </w:pPr>
      <w:r w:rsidRPr="00577EE9">
        <w:rPr>
          <w:b/>
          <w:bCs/>
          <w:sz w:val="32"/>
          <w:szCs w:val="32"/>
        </w:rPr>
        <w:t>„</w:t>
      </w:r>
      <w:r w:rsidR="00032D75">
        <w:rPr>
          <w:b/>
          <w:bCs/>
          <w:sz w:val="32"/>
          <w:szCs w:val="32"/>
        </w:rPr>
        <w:t>Odstranění objektu skladu a WC, Babice, 785 01 Šternberk</w:t>
      </w:r>
      <w:r w:rsidR="00577EE9" w:rsidRPr="00577EE9">
        <w:rPr>
          <w:b/>
          <w:bCs/>
          <w:sz w:val="32"/>
          <w:szCs w:val="32"/>
        </w:rPr>
        <w:t>“</w:t>
      </w:r>
    </w:p>
    <w:p w14:paraId="7ED15714" w14:textId="77777777" w:rsidR="00FE2C79" w:rsidRPr="00FE2C79" w:rsidRDefault="00FE2C79" w:rsidP="00FE2C79"/>
    <w:p w14:paraId="40068470" w14:textId="77777777" w:rsidR="009907FB" w:rsidRPr="00C879B7" w:rsidRDefault="00975E6C" w:rsidP="00C879B7">
      <w:pPr>
        <w:pStyle w:val="Obsah1"/>
        <w:pBdr>
          <w:bottom w:val="single" w:sz="4" w:space="1" w:color="auto"/>
        </w:pBdr>
        <w:jc w:val="center"/>
        <w:rPr>
          <w:b/>
          <w:sz w:val="20"/>
        </w:rPr>
      </w:pPr>
      <w:r w:rsidRPr="00C879B7">
        <w:rPr>
          <w:sz w:val="20"/>
        </w:rPr>
        <w:t xml:space="preserve">Výběrové řízení </w:t>
      </w:r>
      <w:r w:rsidR="00C879B7">
        <w:rPr>
          <w:sz w:val="20"/>
        </w:rPr>
        <w:t>malého rozsahu</w:t>
      </w:r>
    </w:p>
    <w:p w14:paraId="5513A55D" w14:textId="77777777" w:rsidR="00C57E1B" w:rsidRPr="00C879B7" w:rsidRDefault="00975E6C">
      <w:pPr>
        <w:shd w:val="clear" w:color="auto" w:fill="FFFFFF"/>
        <w:jc w:val="center"/>
        <w:rPr>
          <w:rFonts w:ascii="Arial" w:hAnsi="Arial" w:cs="Arial"/>
          <w:bCs/>
          <w:sz w:val="20"/>
          <w:szCs w:val="20"/>
        </w:rPr>
      </w:pPr>
      <w:r w:rsidRPr="00C879B7">
        <w:rPr>
          <w:rFonts w:ascii="Arial" w:hAnsi="Arial" w:cs="Arial"/>
          <w:bCs/>
          <w:sz w:val="20"/>
          <w:szCs w:val="20"/>
        </w:rPr>
        <w:t xml:space="preserve">Nejedná se o zadávací řízení podle zákona č. </w:t>
      </w:r>
      <w:r w:rsidRPr="004B4491">
        <w:rPr>
          <w:rFonts w:ascii="Arial" w:hAnsi="Arial" w:cs="Arial"/>
          <w:bCs/>
          <w:sz w:val="20"/>
          <w:szCs w:val="20"/>
        </w:rPr>
        <w:t>13</w:t>
      </w:r>
      <w:r w:rsidR="004B4491" w:rsidRPr="004B4491">
        <w:rPr>
          <w:rFonts w:ascii="Arial" w:hAnsi="Arial" w:cs="Arial"/>
          <w:bCs/>
          <w:sz w:val="20"/>
          <w:szCs w:val="20"/>
        </w:rPr>
        <w:t>4</w:t>
      </w:r>
      <w:r w:rsidRPr="004B4491">
        <w:rPr>
          <w:rFonts w:ascii="Arial" w:hAnsi="Arial" w:cs="Arial"/>
          <w:bCs/>
          <w:sz w:val="20"/>
          <w:szCs w:val="20"/>
        </w:rPr>
        <w:t>/20</w:t>
      </w:r>
      <w:r w:rsidR="004B4491" w:rsidRPr="004B4491">
        <w:rPr>
          <w:rFonts w:ascii="Arial" w:hAnsi="Arial" w:cs="Arial"/>
          <w:bCs/>
          <w:sz w:val="20"/>
          <w:szCs w:val="20"/>
        </w:rPr>
        <w:t>1</w:t>
      </w:r>
      <w:r w:rsidRPr="004B4491">
        <w:rPr>
          <w:rFonts w:ascii="Arial" w:hAnsi="Arial" w:cs="Arial"/>
          <w:bCs/>
          <w:sz w:val="20"/>
          <w:szCs w:val="20"/>
        </w:rPr>
        <w:t xml:space="preserve">6 Sb., o </w:t>
      </w:r>
      <w:r w:rsidR="004B4491" w:rsidRPr="004B4491">
        <w:rPr>
          <w:rFonts w:ascii="Arial" w:hAnsi="Arial" w:cs="Arial"/>
          <w:bCs/>
          <w:sz w:val="20"/>
          <w:szCs w:val="20"/>
        </w:rPr>
        <w:t xml:space="preserve">zadávání </w:t>
      </w:r>
      <w:r w:rsidRPr="004B4491">
        <w:rPr>
          <w:rFonts w:ascii="Arial" w:hAnsi="Arial" w:cs="Arial"/>
          <w:bCs/>
          <w:sz w:val="20"/>
          <w:szCs w:val="20"/>
        </w:rPr>
        <w:t>veřejných zakáz</w:t>
      </w:r>
      <w:r w:rsidR="004B4491">
        <w:rPr>
          <w:rFonts w:ascii="Arial" w:hAnsi="Arial" w:cs="Arial"/>
          <w:bCs/>
          <w:sz w:val="20"/>
          <w:szCs w:val="20"/>
        </w:rPr>
        <w:t>e</w:t>
      </w:r>
      <w:r w:rsidRPr="004B4491">
        <w:rPr>
          <w:rFonts w:ascii="Arial" w:hAnsi="Arial" w:cs="Arial"/>
          <w:bCs/>
          <w:sz w:val="20"/>
          <w:szCs w:val="20"/>
        </w:rPr>
        <w:t>k.</w:t>
      </w:r>
    </w:p>
    <w:p w14:paraId="6DBBB11B" w14:textId="77777777" w:rsidR="00975E6C" w:rsidRDefault="00975E6C" w:rsidP="009907FB">
      <w:pPr>
        <w:shd w:val="clear" w:color="auto" w:fill="FFFFFF"/>
        <w:rPr>
          <w:rFonts w:ascii="Arial" w:hAnsi="Arial" w:cs="Arial"/>
          <w:bCs/>
        </w:rPr>
      </w:pPr>
    </w:p>
    <w:p w14:paraId="54864E38" w14:textId="77777777" w:rsidR="00D141FD" w:rsidRPr="0095409E" w:rsidRDefault="00D141FD" w:rsidP="009907FB">
      <w:pPr>
        <w:shd w:val="clear" w:color="auto" w:fill="FFFFFF"/>
        <w:rPr>
          <w:bCs/>
        </w:rPr>
      </w:pPr>
    </w:p>
    <w:p w14:paraId="3F73AC76" w14:textId="77777777" w:rsidR="00975E6C" w:rsidRPr="0095409E" w:rsidRDefault="00975E6C" w:rsidP="00BB729F">
      <w:pPr>
        <w:numPr>
          <w:ilvl w:val="0"/>
          <w:numId w:val="19"/>
        </w:numPr>
        <w:shd w:val="clear" w:color="auto" w:fill="FFFFFF"/>
        <w:rPr>
          <w:b/>
          <w:bCs/>
        </w:rPr>
      </w:pPr>
      <w:r w:rsidRPr="0095409E">
        <w:rPr>
          <w:b/>
          <w:bCs/>
        </w:rPr>
        <w:t xml:space="preserve">Identifikační údaje zadavatele </w:t>
      </w:r>
    </w:p>
    <w:p w14:paraId="53ABF6D8" w14:textId="77777777" w:rsidR="00975E6C" w:rsidRPr="0095409E" w:rsidRDefault="00975E6C" w:rsidP="00975E6C">
      <w:pPr>
        <w:shd w:val="clear" w:color="auto" w:fill="FFFFFF"/>
        <w:rPr>
          <w:bCs/>
        </w:rPr>
      </w:pPr>
    </w:p>
    <w:p w14:paraId="5C47C6B8" w14:textId="77777777" w:rsidR="007F0D57" w:rsidRPr="00BE6946" w:rsidRDefault="007F0D57" w:rsidP="007F0D57">
      <w:pPr>
        <w:autoSpaceDE w:val="0"/>
        <w:autoSpaceDN w:val="0"/>
        <w:adjustRightInd w:val="0"/>
        <w:rPr>
          <w:rFonts w:cs="TimesNewRoman"/>
          <w:color w:val="000000"/>
          <w:lang w:eastAsia="en-US"/>
        </w:rPr>
      </w:pPr>
      <w:r w:rsidRPr="00BE6946">
        <w:rPr>
          <w:color w:val="000000"/>
        </w:rPr>
        <w:t>Název zadavatele</w:t>
      </w:r>
      <w:r w:rsidRPr="00BE6946">
        <w:rPr>
          <w:color w:val="000000"/>
        </w:rPr>
        <w:tab/>
        <w:t xml:space="preserve">Obec </w:t>
      </w:r>
      <w:r>
        <w:rPr>
          <w:color w:val="000000"/>
        </w:rPr>
        <w:t>Babice</w:t>
      </w:r>
    </w:p>
    <w:p w14:paraId="489F6B8B" w14:textId="77777777" w:rsidR="007F0D57" w:rsidRPr="00BE6946" w:rsidRDefault="007F0D57" w:rsidP="007F0D57">
      <w:pPr>
        <w:autoSpaceDE w:val="0"/>
        <w:autoSpaceDN w:val="0"/>
        <w:adjustRightInd w:val="0"/>
        <w:rPr>
          <w:color w:val="000000"/>
        </w:rPr>
      </w:pPr>
      <w:r w:rsidRPr="00BE6946">
        <w:rPr>
          <w:color w:val="000000"/>
        </w:rPr>
        <w:t>I</w:t>
      </w:r>
      <w:r w:rsidRPr="00BE6946">
        <w:rPr>
          <w:rFonts w:cs="TimesNewRoman"/>
          <w:color w:val="000000"/>
        </w:rPr>
        <w:t>C</w:t>
      </w:r>
      <w:r w:rsidRPr="00BE6946">
        <w:rPr>
          <w:color w:val="000000"/>
        </w:rPr>
        <w:t>:</w:t>
      </w:r>
      <w:r w:rsidRPr="00BE6946">
        <w:rPr>
          <w:color w:val="000000"/>
        </w:rPr>
        <w:tab/>
      </w:r>
      <w:r w:rsidRPr="00BE6946">
        <w:rPr>
          <w:color w:val="000000"/>
        </w:rPr>
        <w:tab/>
      </w:r>
      <w:r>
        <w:rPr>
          <w:color w:val="000000"/>
        </w:rPr>
        <w:tab/>
      </w:r>
      <w:r w:rsidRPr="00BE6946">
        <w:rPr>
          <w:color w:val="000000"/>
        </w:rPr>
        <w:t>006352</w:t>
      </w:r>
      <w:r>
        <w:rPr>
          <w:color w:val="000000"/>
        </w:rPr>
        <w:t>60</w:t>
      </w:r>
    </w:p>
    <w:p w14:paraId="26ED8026" w14:textId="77777777" w:rsidR="007F0D57" w:rsidRPr="00BE6946" w:rsidRDefault="007F0D57" w:rsidP="007F0D57">
      <w:pPr>
        <w:autoSpaceDE w:val="0"/>
        <w:autoSpaceDN w:val="0"/>
        <w:adjustRightInd w:val="0"/>
        <w:rPr>
          <w:color w:val="000000"/>
        </w:rPr>
      </w:pPr>
      <w:r w:rsidRPr="00BE6946">
        <w:rPr>
          <w:color w:val="000000"/>
        </w:rPr>
        <w:t xml:space="preserve">Sídlo: </w:t>
      </w:r>
      <w:r>
        <w:rPr>
          <w:color w:val="000000"/>
        </w:rPr>
        <w:tab/>
      </w:r>
      <w:r>
        <w:rPr>
          <w:color w:val="000000"/>
        </w:rPr>
        <w:tab/>
      </w:r>
      <w:r>
        <w:rPr>
          <w:color w:val="000000"/>
        </w:rPr>
        <w:tab/>
        <w:t>Babice</w:t>
      </w:r>
      <w:r w:rsidRPr="00BE6946">
        <w:rPr>
          <w:color w:val="000000"/>
        </w:rPr>
        <w:t xml:space="preserve"> č.p. </w:t>
      </w:r>
      <w:r>
        <w:rPr>
          <w:color w:val="000000"/>
        </w:rPr>
        <w:t>65</w:t>
      </w:r>
      <w:r w:rsidRPr="00BE6946">
        <w:rPr>
          <w:color w:val="000000"/>
        </w:rPr>
        <w:t>, 785 01 Šternberk</w:t>
      </w:r>
    </w:p>
    <w:p w14:paraId="005A04AE" w14:textId="77777777" w:rsidR="007F0D57" w:rsidRPr="00BE6946" w:rsidRDefault="007F0D57" w:rsidP="007F0D57">
      <w:pPr>
        <w:autoSpaceDE w:val="0"/>
        <w:autoSpaceDN w:val="0"/>
        <w:adjustRightInd w:val="0"/>
        <w:rPr>
          <w:color w:val="000000"/>
        </w:rPr>
      </w:pPr>
      <w:r w:rsidRPr="00BE6946">
        <w:rPr>
          <w:color w:val="000000"/>
        </w:rPr>
        <w:t>Právní forma:</w:t>
      </w:r>
      <w:r w:rsidRPr="00BE6946">
        <w:rPr>
          <w:color w:val="000000"/>
        </w:rPr>
        <w:tab/>
      </w:r>
      <w:r>
        <w:rPr>
          <w:color w:val="000000"/>
        </w:rPr>
        <w:tab/>
      </w:r>
      <w:r w:rsidRPr="00BE6946">
        <w:rPr>
          <w:color w:val="000000"/>
        </w:rPr>
        <w:t>územně samosprávný celek</w:t>
      </w:r>
    </w:p>
    <w:p w14:paraId="187236A5" w14:textId="77777777" w:rsidR="007F0D57" w:rsidRPr="00BE6946" w:rsidRDefault="007F0D57" w:rsidP="007F0D57">
      <w:pPr>
        <w:autoSpaceDE w:val="0"/>
        <w:autoSpaceDN w:val="0"/>
        <w:adjustRightInd w:val="0"/>
        <w:rPr>
          <w:color w:val="000000"/>
        </w:rPr>
      </w:pPr>
      <w:r w:rsidRPr="00BE6946">
        <w:rPr>
          <w:color w:val="000000"/>
        </w:rPr>
        <w:t xml:space="preserve">Zastoupená: </w:t>
      </w:r>
      <w:r w:rsidRPr="00BE6946">
        <w:rPr>
          <w:color w:val="000000"/>
        </w:rPr>
        <w:tab/>
      </w:r>
      <w:r>
        <w:rPr>
          <w:color w:val="000000"/>
        </w:rPr>
        <w:tab/>
      </w:r>
      <w:r w:rsidRPr="00BE6946">
        <w:rPr>
          <w:color w:val="000000"/>
        </w:rPr>
        <w:t>starost</w:t>
      </w:r>
      <w:r>
        <w:rPr>
          <w:color w:val="000000"/>
        </w:rPr>
        <w:t>k</w:t>
      </w:r>
      <w:r w:rsidRPr="00BE6946">
        <w:rPr>
          <w:color w:val="000000"/>
        </w:rPr>
        <w:t xml:space="preserve">ou </w:t>
      </w:r>
      <w:r>
        <w:rPr>
          <w:color w:val="000000"/>
        </w:rPr>
        <w:t>Danou Haasovou</w:t>
      </w:r>
    </w:p>
    <w:p w14:paraId="70A70A97" w14:textId="2F0A7F79" w:rsidR="007F0D57" w:rsidRPr="00BE6946" w:rsidRDefault="007F0D57" w:rsidP="007F0D57">
      <w:pPr>
        <w:autoSpaceDE w:val="0"/>
        <w:autoSpaceDN w:val="0"/>
        <w:adjustRightInd w:val="0"/>
        <w:rPr>
          <w:color w:val="000000"/>
        </w:rPr>
      </w:pPr>
      <w:r w:rsidRPr="00BE6946">
        <w:rPr>
          <w:color w:val="000000"/>
        </w:rPr>
        <w:t xml:space="preserve">Mobil: </w:t>
      </w:r>
      <w:r w:rsidRPr="00BE6946">
        <w:rPr>
          <w:color w:val="000000"/>
        </w:rPr>
        <w:tab/>
      </w:r>
      <w:r w:rsidRPr="00BE6946">
        <w:rPr>
          <w:color w:val="000000"/>
        </w:rPr>
        <w:tab/>
        <w:t>+420 </w:t>
      </w:r>
      <w:r>
        <w:rPr>
          <w:rFonts w:ascii="Roboto Condensed" w:hAnsi="Roboto Condensed" w:cs="Arial"/>
          <w:color w:val="000000"/>
          <w:sz w:val="23"/>
          <w:szCs w:val="23"/>
        </w:rPr>
        <w:t>732 173 067</w:t>
      </w:r>
    </w:p>
    <w:p w14:paraId="534E4955" w14:textId="77777777" w:rsidR="007F0D57" w:rsidRDefault="007F0D57" w:rsidP="007F0D57">
      <w:pPr>
        <w:autoSpaceDE w:val="0"/>
        <w:autoSpaceDN w:val="0"/>
        <w:adjustRightInd w:val="0"/>
        <w:rPr>
          <w:rFonts w:ascii="Arial" w:hAnsi="Arial" w:cs="Arial"/>
        </w:rPr>
      </w:pPr>
      <w:r w:rsidRPr="00BE6946">
        <w:rPr>
          <w:color w:val="000000"/>
        </w:rPr>
        <w:t xml:space="preserve">Email: </w:t>
      </w:r>
      <w:r>
        <w:rPr>
          <w:color w:val="000000"/>
        </w:rPr>
        <w:tab/>
      </w:r>
      <w:r>
        <w:rPr>
          <w:color w:val="000000"/>
        </w:rPr>
        <w:tab/>
      </w:r>
      <w:r>
        <w:rPr>
          <w:color w:val="000000"/>
        </w:rPr>
        <w:tab/>
      </w:r>
      <w:hyperlink r:id="rId8" w:history="1">
        <w:r>
          <w:rPr>
            <w:rFonts w:ascii="Roboto Condensed" w:hAnsi="Roboto Condensed" w:cs="Arial"/>
            <w:color w:val="07049D"/>
            <w:sz w:val="23"/>
            <w:szCs w:val="23"/>
            <w:u w:val="single"/>
          </w:rPr>
          <w:t>starosta@obecbabice.cz</w:t>
        </w:r>
      </w:hyperlink>
    </w:p>
    <w:p w14:paraId="2610598A" w14:textId="77777777" w:rsidR="007F0D57" w:rsidRDefault="007F0D57" w:rsidP="00C879B7"/>
    <w:p w14:paraId="4A98551A" w14:textId="77777777" w:rsidR="00B640BF" w:rsidRPr="0095409E" w:rsidRDefault="00B640BF" w:rsidP="009907FB">
      <w:pPr>
        <w:shd w:val="clear" w:color="auto" w:fill="FFFFFF"/>
      </w:pPr>
    </w:p>
    <w:p w14:paraId="5105B5F0" w14:textId="77777777" w:rsidR="00BB729F" w:rsidRPr="0095409E" w:rsidRDefault="00975E6C" w:rsidP="00BB729F">
      <w:pPr>
        <w:numPr>
          <w:ilvl w:val="0"/>
          <w:numId w:val="19"/>
        </w:numPr>
        <w:jc w:val="both"/>
        <w:rPr>
          <w:b/>
        </w:rPr>
      </w:pPr>
      <w:r w:rsidRPr="0095409E">
        <w:rPr>
          <w:b/>
        </w:rPr>
        <w:t>Vymezení předmětu zakázky</w:t>
      </w:r>
    </w:p>
    <w:p w14:paraId="63219CD0" w14:textId="77777777" w:rsidR="00BB729F" w:rsidRPr="0095409E" w:rsidRDefault="00BB729F" w:rsidP="00CF5CFA">
      <w:pPr>
        <w:jc w:val="both"/>
        <w:rPr>
          <w:bCs/>
        </w:rPr>
      </w:pPr>
    </w:p>
    <w:p w14:paraId="1B89D598" w14:textId="60BE3C24" w:rsidR="000A1A16" w:rsidRPr="0095409E" w:rsidRDefault="000A1A16" w:rsidP="00CF5CFA">
      <w:pPr>
        <w:jc w:val="both"/>
      </w:pPr>
      <w:r w:rsidRPr="0095409E">
        <w:t xml:space="preserve">Jedná se o zakázku malého rozsahu </w:t>
      </w:r>
      <w:r w:rsidR="00577EE9" w:rsidRPr="0095409E">
        <w:t xml:space="preserve">na </w:t>
      </w:r>
      <w:r w:rsidR="00577EE9" w:rsidRPr="0095409E">
        <w:rPr>
          <w:b/>
        </w:rPr>
        <w:t>stavební práce</w:t>
      </w:r>
      <w:r w:rsidR="00577EE9" w:rsidRPr="0095409E">
        <w:t xml:space="preserve"> </w:t>
      </w:r>
      <w:r w:rsidRPr="0095409E">
        <w:t xml:space="preserve">v souladu s ustanovením § </w:t>
      </w:r>
      <w:r w:rsidR="004B4491" w:rsidRPr="0095409E">
        <w:t>27 písm. b)</w:t>
      </w:r>
      <w:r w:rsidRPr="0095409E">
        <w:t xml:space="preserve"> zákona č. 13</w:t>
      </w:r>
      <w:r w:rsidR="004B4491" w:rsidRPr="0095409E">
        <w:t>4/2016</w:t>
      </w:r>
      <w:r w:rsidRPr="0095409E">
        <w:t xml:space="preserve"> Sb., o </w:t>
      </w:r>
      <w:r w:rsidR="004B4491" w:rsidRPr="0095409E">
        <w:t xml:space="preserve">zadávání </w:t>
      </w:r>
      <w:r w:rsidRPr="0095409E">
        <w:t>veřejných zakáz</w:t>
      </w:r>
      <w:r w:rsidR="004B4491" w:rsidRPr="0095409E">
        <w:t>ek</w:t>
      </w:r>
      <w:r w:rsidRPr="0095409E">
        <w:t>, ve znění pozdější</w:t>
      </w:r>
      <w:r w:rsidR="00CF5CFA" w:rsidRPr="0095409E">
        <w:t>ch předpisů (dále jen „zákon“).</w:t>
      </w:r>
    </w:p>
    <w:p w14:paraId="6B0DC5B6" w14:textId="57E236D7" w:rsidR="00B640BF" w:rsidRDefault="00B640BF">
      <w:pPr>
        <w:rPr>
          <w:b/>
          <w:iCs/>
        </w:rPr>
      </w:pPr>
    </w:p>
    <w:p w14:paraId="79BE4F7E" w14:textId="77777777" w:rsidR="00824E6E" w:rsidRPr="00824E6E" w:rsidRDefault="00824E6E" w:rsidP="00824E6E">
      <w:pPr>
        <w:jc w:val="both"/>
      </w:pPr>
      <w:r w:rsidRPr="00824E6E">
        <w:rPr>
          <w:b/>
          <w:bCs/>
        </w:rPr>
        <w:t>Sociálně a environmentálně odpovědné zadávání</w:t>
      </w:r>
      <w:r w:rsidRPr="00824E6E">
        <w:br/>
        <w:t>Zadavatel stanoví, že toto zadávací řízení zahrnuje společensky a environmentálně odpovědné zadávání veřejné zakázky, a tyto požadavky jsou stanoveny zejména v textu obchodních podmínek.</w:t>
      </w:r>
    </w:p>
    <w:p w14:paraId="1C5EBE7C" w14:textId="77777777" w:rsidR="00824E6E" w:rsidRPr="0095409E" w:rsidRDefault="00824E6E">
      <w:pPr>
        <w:rPr>
          <w:b/>
          <w:iCs/>
        </w:rPr>
      </w:pPr>
    </w:p>
    <w:p w14:paraId="0A66CE8E" w14:textId="77777777" w:rsidR="00975E6C" w:rsidRPr="0095409E" w:rsidRDefault="00975E6C" w:rsidP="00CF5CFA">
      <w:pPr>
        <w:rPr>
          <w:b/>
          <w:iCs/>
        </w:rPr>
      </w:pPr>
      <w:r w:rsidRPr="0095409E">
        <w:rPr>
          <w:b/>
          <w:iCs/>
        </w:rPr>
        <w:t>Předmět zakázky:</w:t>
      </w:r>
    </w:p>
    <w:p w14:paraId="250EE5BE" w14:textId="77777777" w:rsidR="00CF5CFA" w:rsidRPr="0095409E" w:rsidRDefault="00CF5CFA" w:rsidP="00CF5CFA">
      <w:pPr>
        <w:rPr>
          <w:b/>
          <w:iCs/>
        </w:rPr>
      </w:pPr>
    </w:p>
    <w:p w14:paraId="479080CA" w14:textId="74AB82EE" w:rsidR="00D73114" w:rsidRPr="00FB29E9" w:rsidRDefault="00D73114" w:rsidP="007F0D57">
      <w:pPr>
        <w:spacing w:before="120" w:line="240" w:lineRule="atLeast"/>
        <w:contextualSpacing/>
        <w:jc w:val="both"/>
      </w:pPr>
      <w:r w:rsidRPr="0095409E">
        <w:t xml:space="preserve">Předmětem této zakázky je provedení díla </w:t>
      </w:r>
      <w:bookmarkStart w:id="0" w:name="OLE_LINK1"/>
      <w:bookmarkStart w:id="1" w:name="OLE_LINK2"/>
      <w:bookmarkStart w:id="2" w:name="OLE_LINK3"/>
      <w:bookmarkStart w:id="3" w:name="OLE_LINK4"/>
      <w:r w:rsidRPr="0095409E">
        <w:t>„</w:t>
      </w:r>
      <w:r w:rsidR="00824E6E">
        <w:t>Odstranění objektu skladu a WC, Babice, 785 01 Šternberk</w:t>
      </w:r>
      <w:r w:rsidRPr="0095409E">
        <w:t xml:space="preserve">“ </w:t>
      </w:r>
      <w:bookmarkEnd w:id="0"/>
      <w:bookmarkEnd w:id="1"/>
      <w:bookmarkEnd w:id="2"/>
      <w:bookmarkEnd w:id="3"/>
      <w:r w:rsidRPr="0095409E">
        <w:t>(dále jen „dílo“) v souladu s</w:t>
      </w:r>
      <w:r w:rsidR="004B2597">
        <w:t xml:space="preserve">e </w:t>
      </w:r>
      <w:r w:rsidR="00F03ED2">
        <w:t>S</w:t>
      </w:r>
      <w:r w:rsidR="004B2597">
        <w:t xml:space="preserve">ouhlasem s odstraněním stavby </w:t>
      </w:r>
      <w:bookmarkStart w:id="4" w:name="_Hlk36717458"/>
      <w:r w:rsidR="004B2597">
        <w:t xml:space="preserve">vydaným Stavebním odborem Městského úřadu ve Šternberku dne </w:t>
      </w:r>
      <w:r w:rsidR="00824E6E">
        <w:t>13.11.2020</w:t>
      </w:r>
      <w:r w:rsidR="004B2597">
        <w:t xml:space="preserve">, č.j. MEST </w:t>
      </w:r>
      <w:r w:rsidR="00824E6E">
        <w:t>144798</w:t>
      </w:r>
      <w:r w:rsidR="004B2597">
        <w:t>/2020</w:t>
      </w:r>
      <w:bookmarkEnd w:id="4"/>
      <w:r w:rsidR="00D70BE0">
        <w:t>,</w:t>
      </w:r>
      <w:r w:rsidR="004B2597">
        <w:t xml:space="preserve"> </w:t>
      </w:r>
      <w:r w:rsidR="00FB29E9">
        <w:t>dle ověřené dokumentace bouracích prací, kterou vypracoval</w:t>
      </w:r>
      <w:r w:rsidR="00D70BE0">
        <w:t xml:space="preserve"> </w:t>
      </w:r>
      <w:r w:rsidR="00824E6E">
        <w:t xml:space="preserve">Ing. Petr Suk, </w:t>
      </w:r>
      <w:r w:rsidR="00824E6E" w:rsidRPr="00FB29E9">
        <w:t>Masarykova 447/13, Šternberk</w:t>
      </w:r>
      <w:r w:rsidR="00FB29E9" w:rsidRPr="00FB29E9">
        <w:t xml:space="preserve">, IČ 87727072, a ověřil Ing. Bohumil Suk, </w:t>
      </w:r>
      <w:r w:rsidR="00D70BE0" w:rsidRPr="00FB29E9">
        <w:t>autorizovaný inženýr pro pozemní stavby</w:t>
      </w:r>
      <w:r w:rsidR="00FB29E9" w:rsidRPr="00FB29E9">
        <w:t xml:space="preserve"> (</w:t>
      </w:r>
      <w:r w:rsidR="00D70BE0" w:rsidRPr="00FB29E9">
        <w:t>ČKAIT</w:t>
      </w:r>
      <w:r w:rsidR="00FB29E9" w:rsidRPr="00FB29E9">
        <w:t xml:space="preserve"> - </w:t>
      </w:r>
      <w:r w:rsidR="00D70BE0" w:rsidRPr="00FB29E9">
        <w:t>1200</w:t>
      </w:r>
      <w:r w:rsidR="00FB29E9" w:rsidRPr="00FB29E9">
        <w:t>315)</w:t>
      </w:r>
      <w:r w:rsidR="00D70BE0" w:rsidRPr="00FB29E9">
        <w:t>, a dále podle podmínek této výzvy.</w:t>
      </w:r>
    </w:p>
    <w:p w14:paraId="5F19F9C8" w14:textId="23259D09" w:rsidR="00824E6E" w:rsidRPr="00FB29E9" w:rsidRDefault="00824E6E" w:rsidP="00D141FD">
      <w:pPr>
        <w:jc w:val="both"/>
        <w:rPr>
          <w:i/>
          <w:iCs/>
        </w:rPr>
      </w:pPr>
    </w:p>
    <w:p w14:paraId="35E06FA9" w14:textId="77777777" w:rsidR="00824E6E" w:rsidRDefault="00824E6E" w:rsidP="00D141FD">
      <w:pPr>
        <w:jc w:val="both"/>
        <w:rPr>
          <w:b/>
        </w:rPr>
      </w:pPr>
    </w:p>
    <w:p w14:paraId="63D19D70" w14:textId="30D6E683" w:rsidR="00D141FD" w:rsidRPr="0095409E" w:rsidRDefault="00157F77" w:rsidP="00D141FD">
      <w:pPr>
        <w:jc w:val="both"/>
        <w:rPr>
          <w:b/>
        </w:rPr>
      </w:pPr>
      <w:r w:rsidRPr="0095409E">
        <w:rPr>
          <w:b/>
        </w:rPr>
        <w:t xml:space="preserve">Rozsah </w:t>
      </w:r>
      <w:r w:rsidR="000A1A16" w:rsidRPr="0095409E">
        <w:rPr>
          <w:b/>
        </w:rPr>
        <w:t xml:space="preserve">prováděných </w:t>
      </w:r>
      <w:r w:rsidRPr="0095409E">
        <w:rPr>
          <w:b/>
        </w:rPr>
        <w:t xml:space="preserve">stavebních prací: </w:t>
      </w:r>
    </w:p>
    <w:p w14:paraId="413C9D0C" w14:textId="77777777" w:rsidR="003C5327" w:rsidRPr="0095409E" w:rsidRDefault="003C5327" w:rsidP="00D141FD">
      <w:pPr>
        <w:jc w:val="both"/>
        <w:rPr>
          <w:b/>
        </w:rPr>
      </w:pPr>
    </w:p>
    <w:p w14:paraId="1F797FB1" w14:textId="1643FBC1" w:rsidR="001E3D19" w:rsidRPr="0095409E" w:rsidRDefault="001E3D19" w:rsidP="00D141FD">
      <w:pPr>
        <w:jc w:val="both"/>
        <w:rPr>
          <w:snapToGrid w:val="0"/>
        </w:rPr>
      </w:pPr>
      <w:r w:rsidRPr="0095409E">
        <w:rPr>
          <w:snapToGrid w:val="0"/>
        </w:rPr>
        <w:lastRenderedPageBreak/>
        <w:t>Podrobný rozsah prací, které požaduje zadavatel realizovat, je blíže specifikován v</w:t>
      </w:r>
      <w:r w:rsidR="00D70BE0">
        <w:rPr>
          <w:snapToGrid w:val="0"/>
        </w:rPr>
        <w:t> </w:t>
      </w:r>
      <w:r w:rsidRPr="0095409E">
        <w:rPr>
          <w:snapToGrid w:val="0"/>
        </w:rPr>
        <w:t>přiložené</w:t>
      </w:r>
      <w:r w:rsidR="00D70BE0">
        <w:rPr>
          <w:snapToGrid w:val="0"/>
        </w:rPr>
        <w:t xml:space="preserve">m </w:t>
      </w:r>
      <w:r w:rsidR="00F03ED2">
        <w:rPr>
          <w:snapToGrid w:val="0"/>
        </w:rPr>
        <w:t>S</w:t>
      </w:r>
      <w:r w:rsidR="00D70BE0">
        <w:t>ouhlasu s odstraněním stavby,</w:t>
      </w:r>
      <w:r w:rsidRPr="0095409E">
        <w:rPr>
          <w:snapToGrid w:val="0"/>
        </w:rPr>
        <w:t xml:space="preserve"> projektov</w:t>
      </w:r>
      <w:r w:rsidR="00D70BE0">
        <w:rPr>
          <w:snapToGrid w:val="0"/>
        </w:rPr>
        <w:t>é</w:t>
      </w:r>
      <w:r w:rsidRPr="0095409E">
        <w:rPr>
          <w:snapToGrid w:val="0"/>
        </w:rPr>
        <w:t xml:space="preserve"> dokumentac</w:t>
      </w:r>
      <w:r w:rsidR="00D70BE0">
        <w:rPr>
          <w:snapToGrid w:val="0"/>
        </w:rPr>
        <w:t>i</w:t>
      </w:r>
      <w:r w:rsidRPr="0095409E">
        <w:rPr>
          <w:snapToGrid w:val="0"/>
        </w:rPr>
        <w:t xml:space="preserve"> a </w:t>
      </w:r>
      <w:r w:rsidR="00C77D0E" w:rsidRPr="0095409E">
        <w:rPr>
          <w:snapToGrid w:val="0"/>
        </w:rPr>
        <w:t xml:space="preserve">výkazu výměr. </w:t>
      </w:r>
    </w:p>
    <w:p w14:paraId="13245CC8" w14:textId="106C5042" w:rsidR="001E3D19" w:rsidRDefault="001E3D19" w:rsidP="001E3D19">
      <w:pPr>
        <w:spacing w:before="120"/>
        <w:jc w:val="both"/>
        <w:rPr>
          <w:snapToGrid w:val="0"/>
        </w:rPr>
      </w:pPr>
      <w:r w:rsidRPr="0095409E">
        <w:rPr>
          <w:snapToGrid w:val="0"/>
        </w:rPr>
        <w:t xml:space="preserve">Dodávkou </w:t>
      </w:r>
      <w:r w:rsidR="00C77D0E" w:rsidRPr="0095409E">
        <w:rPr>
          <w:snapToGrid w:val="0"/>
        </w:rPr>
        <w:t>díla</w:t>
      </w:r>
      <w:r w:rsidRPr="0095409E">
        <w:rPr>
          <w:snapToGrid w:val="0"/>
        </w:rPr>
        <w:t xml:space="preserve"> se rozumí úplné a bezvadné provedení veškerých </w:t>
      </w:r>
      <w:r w:rsidR="00D70BE0">
        <w:rPr>
          <w:snapToGrid w:val="0"/>
        </w:rPr>
        <w:t xml:space="preserve">demoličních </w:t>
      </w:r>
      <w:r w:rsidRPr="0095409E">
        <w:rPr>
          <w:snapToGrid w:val="0"/>
        </w:rPr>
        <w:t>prací</w:t>
      </w:r>
      <w:r w:rsidR="00D70BE0">
        <w:rPr>
          <w:snapToGrid w:val="0"/>
        </w:rPr>
        <w:t xml:space="preserve"> a</w:t>
      </w:r>
      <w:r w:rsidRPr="0095409E">
        <w:rPr>
          <w:snapToGrid w:val="0"/>
        </w:rPr>
        <w:t xml:space="preserve"> provedení všech činností souvisejících s</w:t>
      </w:r>
      <w:r w:rsidR="00D70BE0">
        <w:rPr>
          <w:snapToGrid w:val="0"/>
        </w:rPr>
        <w:t> provedením díla včetně dalších činností</w:t>
      </w:r>
      <w:r w:rsidRPr="0095409E">
        <w:rPr>
          <w:snapToGrid w:val="0"/>
        </w:rPr>
        <w:t xml:space="preserve">, jejichž provedení je pro řádné dokončení díla nezbytné (např. zařízení staveniště, bezpečnostní opatření apod.) </w:t>
      </w:r>
      <w:r w:rsidR="00643EAD" w:rsidRPr="0095409E">
        <w:rPr>
          <w:snapToGrid w:val="0"/>
        </w:rPr>
        <w:t>v souladu s obchodními podmínkami, které jsou ve formě návrhu smlouvy o dílo součástí zadávací dokumentace</w:t>
      </w:r>
      <w:r w:rsidRPr="0095409E">
        <w:rPr>
          <w:snapToGrid w:val="0"/>
        </w:rPr>
        <w:t>.</w:t>
      </w:r>
      <w:r w:rsidR="002812C0" w:rsidRPr="0095409E">
        <w:rPr>
          <w:snapToGrid w:val="0"/>
        </w:rPr>
        <w:t xml:space="preserve"> </w:t>
      </w:r>
    </w:p>
    <w:p w14:paraId="75080FF6" w14:textId="77777777" w:rsidR="00201E1E" w:rsidRPr="0095409E" w:rsidRDefault="00201E1E" w:rsidP="009C47F1">
      <w:pPr>
        <w:jc w:val="both"/>
        <w:rPr>
          <w:b/>
        </w:rPr>
      </w:pPr>
    </w:p>
    <w:p w14:paraId="06BAFE0A" w14:textId="0A797FF8" w:rsidR="001F582A" w:rsidRPr="0095409E" w:rsidRDefault="00BD17A0" w:rsidP="00BB729F">
      <w:pPr>
        <w:numPr>
          <w:ilvl w:val="0"/>
          <w:numId w:val="19"/>
        </w:numPr>
        <w:rPr>
          <w:b/>
        </w:rPr>
      </w:pPr>
      <w:r w:rsidRPr="0095409E">
        <w:rPr>
          <w:b/>
        </w:rPr>
        <w:t>D</w:t>
      </w:r>
      <w:r w:rsidR="008B6E81" w:rsidRPr="0095409E">
        <w:rPr>
          <w:b/>
        </w:rPr>
        <w:t xml:space="preserve">oba a místo plnění </w:t>
      </w:r>
      <w:r w:rsidR="00D40BE8" w:rsidRPr="0095409E">
        <w:rPr>
          <w:b/>
        </w:rPr>
        <w:t>zakázky</w:t>
      </w:r>
    </w:p>
    <w:p w14:paraId="4EB06720" w14:textId="77777777" w:rsidR="00D40BE8" w:rsidRPr="0095409E" w:rsidRDefault="00D40BE8" w:rsidP="00D40BE8">
      <w:pPr>
        <w:rPr>
          <w:b/>
          <w:u w:val="single"/>
        </w:rPr>
      </w:pPr>
    </w:p>
    <w:p w14:paraId="607117E1" w14:textId="4A354710" w:rsidR="00974416" w:rsidRPr="0095409E" w:rsidRDefault="00D40BE8" w:rsidP="0052222B">
      <w:r w:rsidRPr="0095409E">
        <w:t>Předpokládaný termín zahájení stavby:</w:t>
      </w:r>
      <w:r w:rsidR="00974416" w:rsidRPr="0095409E">
        <w:tab/>
      </w:r>
      <w:r w:rsidR="00CF5CFA" w:rsidRPr="0095409E">
        <w:tab/>
      </w:r>
      <w:r w:rsidRPr="0095409E">
        <w:tab/>
      </w:r>
      <w:r w:rsidR="00CF5CFA" w:rsidRPr="0095409E">
        <w:tab/>
      </w:r>
      <w:r w:rsidR="007F0D57" w:rsidRPr="008054E8">
        <w:rPr>
          <w:b/>
        </w:rPr>
        <w:t>květen</w:t>
      </w:r>
      <w:r w:rsidR="0052222B" w:rsidRPr="008054E8">
        <w:rPr>
          <w:b/>
        </w:rPr>
        <w:t xml:space="preserve"> 20</w:t>
      </w:r>
      <w:r w:rsidR="00D70BE0" w:rsidRPr="008054E8">
        <w:rPr>
          <w:b/>
        </w:rPr>
        <w:t>2</w:t>
      </w:r>
      <w:r w:rsidR="004F35E5" w:rsidRPr="008054E8">
        <w:rPr>
          <w:b/>
        </w:rPr>
        <w:t>1</w:t>
      </w:r>
    </w:p>
    <w:p w14:paraId="6DAE0A19" w14:textId="2B306106" w:rsidR="00D40BE8" w:rsidRPr="008054E8" w:rsidRDefault="00D40BE8" w:rsidP="00D40BE8">
      <w:pPr>
        <w:rPr>
          <w:b/>
          <w:bCs/>
        </w:rPr>
      </w:pPr>
      <w:r w:rsidRPr="0095409E">
        <w:t>Předpo</w:t>
      </w:r>
      <w:r w:rsidR="00974416" w:rsidRPr="0095409E">
        <w:t>kládaný termín dokončení stavby</w:t>
      </w:r>
      <w:r w:rsidRPr="0095409E">
        <w:t>:</w:t>
      </w:r>
      <w:r w:rsidR="00974416" w:rsidRPr="0095409E">
        <w:tab/>
      </w:r>
      <w:r w:rsidR="00974416" w:rsidRPr="0095409E">
        <w:tab/>
      </w:r>
      <w:r w:rsidR="00974416" w:rsidRPr="0095409E">
        <w:tab/>
      </w:r>
      <w:r w:rsidR="00974416" w:rsidRPr="0095409E">
        <w:tab/>
      </w:r>
      <w:r w:rsidR="00A006EE">
        <w:rPr>
          <w:b/>
          <w:bCs/>
        </w:rPr>
        <w:t>30.6.</w:t>
      </w:r>
      <w:r w:rsidR="008054E8" w:rsidRPr="008054E8">
        <w:rPr>
          <w:b/>
          <w:bCs/>
        </w:rPr>
        <w:t xml:space="preserve"> 2021</w:t>
      </w:r>
    </w:p>
    <w:p w14:paraId="05012AC9" w14:textId="77777777" w:rsidR="00970D7F" w:rsidRPr="0095409E" w:rsidRDefault="00970D7F" w:rsidP="00970D7F">
      <w:pPr>
        <w:suppressAutoHyphens w:val="0"/>
        <w:autoSpaceDE w:val="0"/>
        <w:autoSpaceDN w:val="0"/>
        <w:adjustRightInd w:val="0"/>
      </w:pPr>
    </w:p>
    <w:p w14:paraId="0CB7C57F" w14:textId="4EE33BD1" w:rsidR="00970D7F" w:rsidRPr="0095409E" w:rsidRDefault="00D40BE8" w:rsidP="003C5327">
      <w:pPr>
        <w:suppressAutoHyphens w:val="0"/>
        <w:autoSpaceDE w:val="0"/>
        <w:autoSpaceDN w:val="0"/>
        <w:adjustRightInd w:val="0"/>
        <w:jc w:val="both"/>
        <w:rPr>
          <w:bCs/>
          <w:lang w:eastAsia="cs-CZ"/>
        </w:rPr>
      </w:pPr>
      <w:r w:rsidRPr="0095409E">
        <w:t>Místo plnění</w:t>
      </w:r>
      <w:r w:rsidR="00CF5CFA" w:rsidRPr="0095409E">
        <w:t xml:space="preserve"> (</w:t>
      </w:r>
      <w:r w:rsidR="00D70BE0">
        <w:t>demolice</w:t>
      </w:r>
      <w:r w:rsidR="00CF5CFA" w:rsidRPr="0095409E">
        <w:t>)</w:t>
      </w:r>
      <w:r w:rsidR="008407FB" w:rsidRPr="0095409E">
        <w:t xml:space="preserve">: </w:t>
      </w:r>
      <w:r w:rsidR="00970D7F" w:rsidRPr="0095409E">
        <w:t xml:space="preserve">k.ú. </w:t>
      </w:r>
      <w:r w:rsidR="007F0D57">
        <w:t>Babice</w:t>
      </w:r>
      <w:r w:rsidR="00D70BE0">
        <w:t>, p.č.</w:t>
      </w:r>
      <w:r w:rsidR="00FE3D99">
        <w:t xml:space="preserve"> st.</w:t>
      </w:r>
      <w:r w:rsidR="007F0D57">
        <w:t xml:space="preserve"> </w:t>
      </w:r>
      <w:r w:rsidR="004F35E5">
        <w:t>239 a 3/4,</w:t>
      </w:r>
      <w:r w:rsidR="00FE3D99">
        <w:t xml:space="preserve"> k.ú. Babice u Šternberka</w:t>
      </w:r>
      <w:r w:rsidR="003C5327" w:rsidRPr="0095409E">
        <w:rPr>
          <w:bCs/>
          <w:lang w:eastAsia="cs-CZ"/>
        </w:rPr>
        <w:t>.</w:t>
      </w:r>
    </w:p>
    <w:p w14:paraId="79D789FF" w14:textId="77777777" w:rsidR="00D40BE8" w:rsidRPr="0095409E" w:rsidRDefault="00D40BE8" w:rsidP="00D40BE8">
      <w:pPr>
        <w:tabs>
          <w:tab w:val="left" w:pos="360"/>
        </w:tabs>
        <w:rPr>
          <w:b/>
        </w:rPr>
      </w:pPr>
    </w:p>
    <w:p w14:paraId="5CD5EA61" w14:textId="77777777" w:rsidR="00D40BE8" w:rsidRPr="0095409E" w:rsidRDefault="008B6E81" w:rsidP="00BB729F">
      <w:pPr>
        <w:numPr>
          <w:ilvl w:val="0"/>
          <w:numId w:val="19"/>
        </w:numPr>
        <w:rPr>
          <w:b/>
        </w:rPr>
      </w:pPr>
      <w:r w:rsidRPr="0095409E">
        <w:rPr>
          <w:b/>
        </w:rPr>
        <w:t xml:space="preserve">Lhůta pro podání nabídky </w:t>
      </w:r>
    </w:p>
    <w:p w14:paraId="158D7710" w14:textId="77777777" w:rsidR="008B6E81" w:rsidRPr="0095409E" w:rsidRDefault="008B6E81">
      <w:pPr>
        <w:rPr>
          <w:b/>
        </w:rPr>
      </w:pPr>
    </w:p>
    <w:p w14:paraId="6F1D62E6" w14:textId="686BD646" w:rsidR="00492E5E" w:rsidRPr="0095409E" w:rsidRDefault="00492E5E">
      <w:pPr>
        <w:rPr>
          <w:b/>
        </w:rPr>
      </w:pPr>
      <w:r w:rsidRPr="0095409E">
        <w:t>Konec lhůty pro podání nabídek:</w:t>
      </w:r>
      <w:r w:rsidRPr="0095409E">
        <w:rPr>
          <w:b/>
        </w:rPr>
        <w:tab/>
      </w:r>
      <w:r w:rsidR="00B8697A">
        <w:rPr>
          <w:b/>
        </w:rPr>
        <w:t>28.4.</w:t>
      </w:r>
      <w:r w:rsidR="00EB5A15" w:rsidRPr="0095409E">
        <w:rPr>
          <w:b/>
        </w:rPr>
        <w:t xml:space="preserve"> </w:t>
      </w:r>
      <w:r w:rsidR="003A1B2D" w:rsidRPr="0095409E">
        <w:rPr>
          <w:b/>
        </w:rPr>
        <w:t>20</w:t>
      </w:r>
      <w:r w:rsidR="00FE3D99">
        <w:rPr>
          <w:b/>
        </w:rPr>
        <w:t>2</w:t>
      </w:r>
      <w:r w:rsidR="004F35E5">
        <w:rPr>
          <w:b/>
        </w:rPr>
        <w:t>1</w:t>
      </w:r>
      <w:r w:rsidRPr="0095409E">
        <w:rPr>
          <w:b/>
        </w:rPr>
        <w:t xml:space="preserve">   v</w:t>
      </w:r>
      <w:r w:rsidR="00B8697A">
        <w:rPr>
          <w:b/>
        </w:rPr>
        <w:t>e</w:t>
      </w:r>
      <w:r w:rsidRPr="0095409E">
        <w:rPr>
          <w:b/>
        </w:rPr>
        <w:t xml:space="preserve"> </w:t>
      </w:r>
      <w:r w:rsidR="008138E2" w:rsidRPr="00B8697A">
        <w:rPr>
          <w:b/>
        </w:rPr>
        <w:t>1</w:t>
      </w:r>
      <w:r w:rsidR="00B8697A" w:rsidRPr="00B8697A">
        <w:rPr>
          <w:b/>
        </w:rPr>
        <w:t>2</w:t>
      </w:r>
      <w:r w:rsidR="003A1B2D" w:rsidRPr="00B8697A">
        <w:rPr>
          <w:b/>
        </w:rPr>
        <w:t>:00</w:t>
      </w:r>
      <w:r w:rsidRPr="00B8697A">
        <w:rPr>
          <w:b/>
        </w:rPr>
        <w:t xml:space="preserve"> hodin</w:t>
      </w:r>
      <w:r w:rsidR="0030340F" w:rsidRPr="0095409E">
        <w:rPr>
          <w:b/>
        </w:rPr>
        <w:t xml:space="preserve"> </w:t>
      </w:r>
    </w:p>
    <w:p w14:paraId="5567F356" w14:textId="77777777" w:rsidR="00492E5E" w:rsidRPr="0095409E" w:rsidRDefault="00492E5E">
      <w:pPr>
        <w:rPr>
          <w:b/>
          <w:bCs/>
          <w:color w:val="FF0000"/>
        </w:rPr>
      </w:pPr>
    </w:p>
    <w:p w14:paraId="0FEF05BC" w14:textId="77777777" w:rsidR="009907FB" w:rsidRPr="0095409E" w:rsidRDefault="003359F3" w:rsidP="00BB729F">
      <w:pPr>
        <w:numPr>
          <w:ilvl w:val="0"/>
          <w:numId w:val="19"/>
        </w:numPr>
        <w:rPr>
          <w:b/>
          <w:bCs/>
        </w:rPr>
      </w:pPr>
      <w:r w:rsidRPr="0095409E">
        <w:rPr>
          <w:b/>
        </w:rPr>
        <w:t xml:space="preserve">Místo pro podání nabídek </w:t>
      </w:r>
    </w:p>
    <w:p w14:paraId="5FBBA874" w14:textId="77777777" w:rsidR="00974416" w:rsidRPr="0095409E" w:rsidRDefault="00974416" w:rsidP="00EB5A15">
      <w:pPr>
        <w:spacing w:before="240"/>
        <w:jc w:val="both"/>
        <w:rPr>
          <w:snapToGrid w:val="0"/>
        </w:rPr>
      </w:pPr>
      <w:r w:rsidRPr="0095409E">
        <w:rPr>
          <w:snapToGrid w:val="0"/>
        </w:rPr>
        <w:t xml:space="preserve">Nabídky lze poslat doporučenou poštou nebo kurýrní službou nebo osobně podat na adrese zadavatele: </w:t>
      </w:r>
    </w:p>
    <w:p w14:paraId="3D3A5BF5" w14:textId="77777777" w:rsidR="00974416" w:rsidRPr="0095409E" w:rsidRDefault="00974416" w:rsidP="00974416">
      <w:pPr>
        <w:spacing w:line="276" w:lineRule="auto"/>
        <w:jc w:val="both"/>
      </w:pPr>
    </w:p>
    <w:p w14:paraId="02E69C7A" w14:textId="5E629502" w:rsidR="000A1A16" w:rsidRPr="007F0D57" w:rsidRDefault="007F0D57" w:rsidP="00974416">
      <w:pPr>
        <w:spacing w:line="276" w:lineRule="auto"/>
        <w:jc w:val="both"/>
        <w:rPr>
          <w:b/>
        </w:rPr>
      </w:pPr>
      <w:r w:rsidRPr="007F0D57">
        <w:rPr>
          <w:b/>
          <w:color w:val="000000"/>
        </w:rPr>
        <w:t>OÚ Babice</w:t>
      </w:r>
      <w:r w:rsidR="00974416" w:rsidRPr="007F0D57">
        <w:rPr>
          <w:b/>
        </w:rPr>
        <w:t xml:space="preserve">, </w:t>
      </w:r>
      <w:r w:rsidRPr="007F0D57">
        <w:rPr>
          <w:b/>
          <w:color w:val="000000"/>
        </w:rPr>
        <w:t>Babice č.p. 65, 785 01 Šternberk</w:t>
      </w:r>
    </w:p>
    <w:p w14:paraId="640D98F5" w14:textId="77777777" w:rsidR="00C1531D" w:rsidRPr="0095409E" w:rsidRDefault="00C1531D" w:rsidP="00974416">
      <w:pPr>
        <w:spacing w:line="276" w:lineRule="auto"/>
        <w:jc w:val="both"/>
        <w:rPr>
          <w:b/>
        </w:rPr>
      </w:pPr>
    </w:p>
    <w:p w14:paraId="78B1E863" w14:textId="77777777" w:rsidR="00974416" w:rsidRPr="0095409E" w:rsidRDefault="00C1531D" w:rsidP="00C1531D">
      <w:pPr>
        <w:numPr>
          <w:ilvl w:val="0"/>
          <w:numId w:val="19"/>
        </w:numPr>
        <w:rPr>
          <w:b/>
        </w:rPr>
      </w:pPr>
      <w:r w:rsidRPr="0095409E">
        <w:rPr>
          <w:b/>
        </w:rPr>
        <w:t>Způsob podání</w:t>
      </w:r>
    </w:p>
    <w:p w14:paraId="5C2D18B2" w14:textId="11B9B356" w:rsidR="00C1531D" w:rsidRDefault="00C1531D" w:rsidP="00C1531D">
      <w:pPr>
        <w:spacing w:before="240"/>
        <w:jc w:val="both"/>
        <w:rPr>
          <w:snapToGrid w:val="0"/>
        </w:rPr>
      </w:pPr>
      <w:r w:rsidRPr="0095409E">
        <w:rPr>
          <w:snapToGrid w:val="0"/>
        </w:rPr>
        <w:t xml:space="preserve">Nabídka a veškeré ostatní doklady a údaje budou zpracovány v českém </w:t>
      </w:r>
      <w:r w:rsidR="00DF6707" w:rsidRPr="0095409E">
        <w:rPr>
          <w:snapToGrid w:val="0"/>
        </w:rPr>
        <w:t xml:space="preserve">jazyce </w:t>
      </w:r>
      <w:r w:rsidRPr="0095409E">
        <w:rPr>
          <w:snapToGrid w:val="0"/>
        </w:rPr>
        <w:t xml:space="preserve">v písemné formě a nabídka bude podepsána osobou oprávněnou za </w:t>
      </w:r>
      <w:r w:rsidR="00323204" w:rsidRPr="0095409E">
        <w:rPr>
          <w:snapToGrid w:val="0"/>
        </w:rPr>
        <w:t>dodavatel</w:t>
      </w:r>
      <w:r w:rsidRPr="0095409E">
        <w:rPr>
          <w:snapToGrid w:val="0"/>
        </w:rPr>
        <w:t>e jednat a podepisovat podle výpisu z Obchodního rejstříku</w:t>
      </w:r>
      <w:r w:rsidR="004F35E5">
        <w:rPr>
          <w:snapToGrid w:val="0"/>
        </w:rPr>
        <w:t>,</w:t>
      </w:r>
      <w:r w:rsidRPr="0095409E">
        <w:rPr>
          <w:snapToGrid w:val="0"/>
        </w:rPr>
        <w:t xml:space="preserve"> popřípadě statutárním orgánem zmocněnou osobou, jejíž plná moc musí být součástí nabídky. </w:t>
      </w:r>
    </w:p>
    <w:p w14:paraId="73465335" w14:textId="5FD509C9" w:rsidR="008A0888" w:rsidRPr="0095409E" w:rsidRDefault="008A0888" w:rsidP="00C1531D">
      <w:pPr>
        <w:spacing w:before="240"/>
        <w:jc w:val="both"/>
        <w:rPr>
          <w:snapToGrid w:val="0"/>
        </w:rPr>
      </w:pPr>
      <w:r w:rsidRPr="0095409E">
        <w:t xml:space="preserve">Dodavatel jako součást nabídky předloží CD </w:t>
      </w:r>
      <w:r>
        <w:t xml:space="preserve">nebo </w:t>
      </w:r>
      <w:r w:rsidRPr="008A0888">
        <w:t>flash disk</w:t>
      </w:r>
      <w:r>
        <w:t xml:space="preserve"> </w:t>
      </w:r>
      <w:r w:rsidRPr="0095409E">
        <w:t>dostatečné kapacity, kter</w:t>
      </w:r>
      <w:r>
        <w:t>ý</w:t>
      </w:r>
      <w:r w:rsidRPr="0095409E">
        <w:t xml:space="preserve"> bude obsahovat textové a tabulkové části nabídky zpracované dodavatelem. Dokumenty budou předloženy ve formátech aplikačních programů Microsoft Word a Excel. Tato forma podání nabídky je doplňková a slouží k rychlému a přehlednému vyhodnocení. V případě pochybnosti nebo rozporů se má za rozhodující tištěné znění originálního vyhotovení nabídky.</w:t>
      </w:r>
    </w:p>
    <w:p w14:paraId="6B8D895B" w14:textId="77777777" w:rsidR="00C1531D" w:rsidRPr="0095409E" w:rsidRDefault="00C1531D" w:rsidP="00C1531D">
      <w:pPr>
        <w:spacing w:before="180"/>
        <w:jc w:val="both"/>
      </w:pPr>
      <w:r w:rsidRPr="0095409E">
        <w:t xml:space="preserve">Nabídka i dokumentace </w:t>
      </w:r>
      <w:r w:rsidR="00323204" w:rsidRPr="0095409E">
        <w:t>dodavatel</w:t>
      </w:r>
      <w:r w:rsidRPr="0095409E">
        <w:t>e musí být podána písemně v uzavřené obálce označené:</w:t>
      </w:r>
    </w:p>
    <w:p w14:paraId="2FDB5F6C" w14:textId="77777777" w:rsidR="00C1531D" w:rsidRDefault="00C1531D" w:rsidP="00C1531D">
      <w:pPr>
        <w:rPr>
          <w:b/>
        </w:rPr>
      </w:pPr>
    </w:p>
    <w:p w14:paraId="01963B9A" w14:textId="77777777" w:rsidR="0095409E" w:rsidRPr="0095409E" w:rsidRDefault="0095409E" w:rsidP="00C1531D">
      <w:pPr>
        <w:rPr>
          <w:b/>
        </w:rPr>
      </w:pPr>
    </w:p>
    <w:p w14:paraId="0DE8735A" w14:textId="03405F47" w:rsidR="00F972A4" w:rsidRPr="0095409E" w:rsidRDefault="00C1531D" w:rsidP="00F972A4">
      <w:pPr>
        <w:jc w:val="center"/>
        <w:rPr>
          <w:bCs/>
          <w:sz w:val="28"/>
          <w:szCs w:val="28"/>
        </w:rPr>
      </w:pPr>
      <w:r w:rsidRPr="0095409E">
        <w:rPr>
          <w:b/>
          <w:sz w:val="28"/>
          <w:szCs w:val="28"/>
        </w:rPr>
        <w:t xml:space="preserve">Veřejná zakázka </w:t>
      </w:r>
      <w:r w:rsidRPr="0095409E">
        <w:rPr>
          <w:b/>
          <w:sz w:val="28"/>
          <w:szCs w:val="28"/>
        </w:rPr>
        <w:br/>
      </w:r>
      <w:r w:rsidR="003C5327" w:rsidRPr="0095409E">
        <w:rPr>
          <w:sz w:val="28"/>
          <w:szCs w:val="28"/>
        </w:rPr>
        <w:t>„</w:t>
      </w:r>
      <w:r w:rsidR="004F35E5">
        <w:rPr>
          <w:b/>
          <w:bCs/>
          <w:sz w:val="32"/>
          <w:szCs w:val="32"/>
        </w:rPr>
        <w:t>Odstranění objektu skladu a WC, Babice, 785 01 Šternberk</w:t>
      </w:r>
      <w:r w:rsidR="003C5327" w:rsidRPr="0095409E">
        <w:rPr>
          <w:sz w:val="28"/>
          <w:szCs w:val="28"/>
        </w:rPr>
        <w:t>“</w:t>
      </w:r>
    </w:p>
    <w:p w14:paraId="2B3D0EE0" w14:textId="3B0F6A9F" w:rsidR="00C1531D" w:rsidRDefault="00C1531D" w:rsidP="00C1531D">
      <w:pPr>
        <w:tabs>
          <w:tab w:val="left" w:pos="0"/>
          <w:tab w:val="left" w:pos="540"/>
        </w:tabs>
        <w:spacing w:after="120"/>
        <w:contextualSpacing/>
        <w:jc w:val="center"/>
        <w:rPr>
          <w:b/>
          <w:sz w:val="28"/>
          <w:szCs w:val="28"/>
        </w:rPr>
      </w:pPr>
      <w:r w:rsidRPr="0095409E">
        <w:rPr>
          <w:b/>
          <w:sz w:val="28"/>
          <w:szCs w:val="28"/>
        </w:rPr>
        <w:t>NEOTEVÍRAT</w:t>
      </w:r>
    </w:p>
    <w:p w14:paraId="597A1B85" w14:textId="77777777" w:rsidR="008A0888" w:rsidRPr="0095409E" w:rsidRDefault="008A0888" w:rsidP="00C1531D">
      <w:pPr>
        <w:tabs>
          <w:tab w:val="left" w:pos="0"/>
          <w:tab w:val="left" w:pos="540"/>
        </w:tabs>
        <w:spacing w:after="120"/>
        <w:contextualSpacing/>
        <w:jc w:val="center"/>
        <w:rPr>
          <w:b/>
          <w:sz w:val="28"/>
          <w:szCs w:val="28"/>
        </w:rPr>
      </w:pPr>
    </w:p>
    <w:p w14:paraId="5414AF71" w14:textId="4EEAD7F2" w:rsidR="00C1531D" w:rsidRPr="0095409E" w:rsidRDefault="00464A63" w:rsidP="002569B9">
      <w:pPr>
        <w:contextualSpacing/>
        <w:jc w:val="both"/>
      </w:pPr>
      <w:r w:rsidRPr="0095409E">
        <w:lastRenderedPageBreak/>
        <w:t xml:space="preserve">Zadavatel doporučuje </w:t>
      </w:r>
      <w:r w:rsidR="00323204" w:rsidRPr="0095409E">
        <w:t>dodavatel</w:t>
      </w:r>
      <w:r w:rsidRPr="0095409E">
        <w:t>i, aby jeho nabídka byla zabezpečena proti manipulaci</w:t>
      </w:r>
      <w:r w:rsidR="002569B9" w:rsidRPr="0095409E">
        <w:t xml:space="preserve"> </w:t>
      </w:r>
      <w:r w:rsidRPr="0095409E">
        <w:t>s</w:t>
      </w:r>
      <w:r w:rsidR="002569B9" w:rsidRPr="0095409E">
        <w:t xml:space="preserve"> </w:t>
      </w:r>
      <w:r w:rsidRPr="0095409E">
        <w:t>jednotlivými listy provázáním nabídky provázkem, jehož volný konec bude zapečetěn nebo přelepen nebo jinak ukončen tak, aby bez násilného porušení provázání nebylo možno žádný list volně vyjmout.</w:t>
      </w:r>
    </w:p>
    <w:p w14:paraId="389B5778" w14:textId="180D13A7" w:rsidR="00464A63" w:rsidRDefault="00464A63" w:rsidP="00464A63">
      <w:pPr>
        <w:pStyle w:val="psmena"/>
        <w:spacing w:before="240" w:after="120"/>
        <w:jc w:val="both"/>
        <w:rPr>
          <w:rFonts w:ascii="Times New Roman" w:hAnsi="Times New Roman"/>
        </w:rPr>
      </w:pPr>
      <w:r w:rsidRPr="0095409E">
        <w:rPr>
          <w:rFonts w:ascii="Times New Roman" w:hAnsi="Times New Roman"/>
        </w:rPr>
        <w:t xml:space="preserve">Dokumentace </w:t>
      </w:r>
      <w:r w:rsidR="00323204" w:rsidRPr="0095409E">
        <w:rPr>
          <w:rFonts w:ascii="Times New Roman" w:hAnsi="Times New Roman"/>
        </w:rPr>
        <w:t>dodavatel</w:t>
      </w:r>
      <w:r w:rsidRPr="0095409E">
        <w:rPr>
          <w:rFonts w:ascii="Times New Roman" w:hAnsi="Times New Roman"/>
        </w:rPr>
        <w:t xml:space="preserve">e a nabídka musí být členěna do samostatných částí, řazených za sebou (jedno zda každé v samostatné sloze nebo společně v jedné sloze), v níže uvedeném pořadí. </w:t>
      </w:r>
    </w:p>
    <w:p w14:paraId="3A777321" w14:textId="77777777" w:rsidR="00464A63" w:rsidRPr="0095409E" w:rsidRDefault="00464A63" w:rsidP="00464A63">
      <w:pPr>
        <w:numPr>
          <w:ilvl w:val="2"/>
          <w:numId w:val="22"/>
        </w:numPr>
        <w:tabs>
          <w:tab w:val="clear" w:pos="2320"/>
        </w:tabs>
        <w:suppressAutoHyphens w:val="0"/>
        <w:spacing w:before="120"/>
        <w:ind w:left="227" w:hanging="227"/>
        <w:jc w:val="both"/>
        <w:rPr>
          <w:snapToGrid w:val="0"/>
        </w:rPr>
      </w:pPr>
      <w:r w:rsidRPr="0095409E">
        <w:rPr>
          <w:snapToGrid w:val="0"/>
        </w:rPr>
        <w:t>Vyplněný formulář "</w:t>
      </w:r>
      <w:r w:rsidRPr="0095409E">
        <w:rPr>
          <w:b/>
          <w:snapToGrid w:val="0"/>
        </w:rPr>
        <w:t xml:space="preserve">KRYCÍ LIST NABÍDKY" </w:t>
      </w:r>
      <w:r w:rsidRPr="0095409E">
        <w:rPr>
          <w:bCs/>
          <w:snapToGrid w:val="0"/>
        </w:rPr>
        <w:t xml:space="preserve">obsahující identifikační údaje dodavatele, </w:t>
      </w:r>
      <w:r w:rsidRPr="0095409E">
        <w:rPr>
          <w:snapToGrid w:val="0"/>
        </w:rPr>
        <w:t xml:space="preserve">opatřený razítkem a podpisem oprávněné osoby (osob) </w:t>
      </w:r>
      <w:r w:rsidR="00323204" w:rsidRPr="0095409E">
        <w:rPr>
          <w:snapToGrid w:val="0"/>
        </w:rPr>
        <w:t>dodavatel</w:t>
      </w:r>
      <w:r w:rsidRPr="0095409E">
        <w:rPr>
          <w:snapToGrid w:val="0"/>
        </w:rPr>
        <w:t>e v souladu se způsobem podepisování uvedeným ve výpise z Obchodního rejstříku nebo zástupcem zmocněným k tomuto úkonu podle právních předpisů (plná moc pak musí být součástí nabídky, uložená za krycím listem nabídky),</w:t>
      </w:r>
    </w:p>
    <w:p w14:paraId="13889F58" w14:textId="77777777" w:rsidR="00464A63" w:rsidRPr="0095409E" w:rsidRDefault="00464A63" w:rsidP="00464A63">
      <w:pPr>
        <w:numPr>
          <w:ilvl w:val="2"/>
          <w:numId w:val="22"/>
        </w:numPr>
        <w:tabs>
          <w:tab w:val="clear" w:pos="2320"/>
        </w:tabs>
        <w:suppressAutoHyphens w:val="0"/>
        <w:spacing w:before="120"/>
        <w:ind w:left="227" w:hanging="227"/>
        <w:jc w:val="both"/>
        <w:rPr>
          <w:snapToGrid w:val="0"/>
        </w:rPr>
      </w:pPr>
      <w:r w:rsidRPr="0095409E">
        <w:rPr>
          <w:snapToGrid w:val="0"/>
        </w:rPr>
        <w:t xml:space="preserve">Vyplněný </w:t>
      </w:r>
      <w:r w:rsidRPr="0095409E">
        <w:rPr>
          <w:b/>
          <w:snapToGrid w:val="0"/>
        </w:rPr>
        <w:t>Formulář hodnocení nabídky</w:t>
      </w:r>
      <w:r w:rsidRPr="0095409E">
        <w:rPr>
          <w:snapToGrid w:val="0"/>
        </w:rPr>
        <w:t>,</w:t>
      </w:r>
    </w:p>
    <w:p w14:paraId="7B55AB16" w14:textId="192DD404" w:rsidR="00464A63" w:rsidRPr="0095409E" w:rsidRDefault="00464A63" w:rsidP="00464A63">
      <w:pPr>
        <w:numPr>
          <w:ilvl w:val="2"/>
          <w:numId w:val="22"/>
        </w:numPr>
        <w:tabs>
          <w:tab w:val="clear" w:pos="2320"/>
        </w:tabs>
        <w:suppressAutoHyphens w:val="0"/>
        <w:spacing w:before="120"/>
        <w:ind w:left="227" w:hanging="227"/>
        <w:jc w:val="both"/>
        <w:rPr>
          <w:snapToGrid w:val="0"/>
        </w:rPr>
      </w:pPr>
      <w:r w:rsidRPr="0095409E">
        <w:rPr>
          <w:b/>
        </w:rPr>
        <w:t>Návrh</w:t>
      </w:r>
      <w:r w:rsidR="003C5327" w:rsidRPr="0095409E">
        <w:rPr>
          <w:b/>
        </w:rPr>
        <w:t xml:space="preserve"> smlou</w:t>
      </w:r>
      <w:r w:rsidRPr="0095409E">
        <w:rPr>
          <w:b/>
        </w:rPr>
        <w:t>v</w:t>
      </w:r>
      <w:r w:rsidR="003C5327" w:rsidRPr="0095409E">
        <w:rPr>
          <w:b/>
        </w:rPr>
        <w:t>y</w:t>
      </w:r>
      <w:r w:rsidRPr="0095409E">
        <w:rPr>
          <w:b/>
        </w:rPr>
        <w:t xml:space="preserve"> o </w:t>
      </w:r>
      <w:proofErr w:type="gramStart"/>
      <w:r w:rsidRPr="0095409E">
        <w:rPr>
          <w:b/>
        </w:rPr>
        <w:t>dílo</w:t>
      </w:r>
      <w:r w:rsidRPr="0095409E">
        <w:t xml:space="preserve"> </w:t>
      </w:r>
      <w:r w:rsidR="005D4281" w:rsidRPr="0095409E">
        <w:rPr>
          <w:b/>
        </w:rPr>
        <w:t>-</w:t>
      </w:r>
      <w:r w:rsidR="005D4281" w:rsidRPr="0095409E">
        <w:t xml:space="preserve"> </w:t>
      </w:r>
      <w:r w:rsidRPr="0095409E">
        <w:t>podeps</w:t>
      </w:r>
      <w:r w:rsidR="001925CE" w:rsidRPr="0095409E">
        <w:t>a</w:t>
      </w:r>
      <w:r w:rsidRPr="0095409E">
        <w:t>n</w:t>
      </w:r>
      <w:r w:rsidR="003C5327" w:rsidRPr="0095409E">
        <w:t>ý</w:t>
      </w:r>
      <w:proofErr w:type="gramEnd"/>
      <w:r w:rsidRPr="0095409E">
        <w:t xml:space="preserve"> osob</w:t>
      </w:r>
      <w:r w:rsidR="005D4281" w:rsidRPr="0095409E">
        <w:t>ou o</w:t>
      </w:r>
      <w:r w:rsidRPr="0095409E">
        <w:t>právněn</w:t>
      </w:r>
      <w:r w:rsidR="005D4281" w:rsidRPr="0095409E">
        <w:t>ou</w:t>
      </w:r>
      <w:r w:rsidRPr="0095409E">
        <w:t xml:space="preserve"> za </w:t>
      </w:r>
      <w:r w:rsidR="00323204" w:rsidRPr="0095409E">
        <w:t>dodavatel</w:t>
      </w:r>
      <w:r w:rsidRPr="0095409E">
        <w:t xml:space="preserve">e jednat a podepisovat v souladu se způsobem podepisování uvedeným ve výpise z Obchodního rejstříku popřípadě zmocněncem </w:t>
      </w:r>
      <w:r w:rsidR="00323204" w:rsidRPr="0095409E">
        <w:t>dodavatel</w:t>
      </w:r>
      <w:r w:rsidRPr="0095409E">
        <w:t xml:space="preserve">e a opatřen otiskem razítka. </w:t>
      </w:r>
      <w:r w:rsidR="004C1FB9" w:rsidRPr="0095409E">
        <w:t>Smlouva obsahuje</w:t>
      </w:r>
      <w:r w:rsidRPr="0095409E">
        <w:t xml:space="preserve"> obchodní podmínky.</w:t>
      </w:r>
    </w:p>
    <w:p w14:paraId="20916D12" w14:textId="21E02B21" w:rsidR="00464A63" w:rsidRPr="0095409E" w:rsidRDefault="00464A63" w:rsidP="00464A63">
      <w:pPr>
        <w:numPr>
          <w:ilvl w:val="2"/>
          <w:numId w:val="22"/>
        </w:numPr>
        <w:tabs>
          <w:tab w:val="clear" w:pos="2320"/>
        </w:tabs>
        <w:suppressAutoHyphens w:val="0"/>
        <w:spacing w:before="120"/>
        <w:ind w:left="227" w:hanging="227"/>
        <w:jc w:val="both"/>
      </w:pPr>
      <w:r w:rsidRPr="0095409E">
        <w:t>Nedíln</w:t>
      </w:r>
      <w:r w:rsidR="008F6B43">
        <w:t>á</w:t>
      </w:r>
      <w:r w:rsidRPr="0095409E">
        <w:t xml:space="preserve"> součást </w:t>
      </w:r>
      <w:r w:rsidR="008B7F29">
        <w:t>smlouvy</w:t>
      </w:r>
      <w:r w:rsidR="005D4281" w:rsidRPr="0095409E">
        <w:t xml:space="preserve"> </w:t>
      </w:r>
      <w:r w:rsidR="002569B9" w:rsidRPr="0095409E">
        <w:t>o dílo</w:t>
      </w:r>
      <w:r w:rsidRPr="0095409E">
        <w:t xml:space="preserve"> </w:t>
      </w:r>
      <w:r w:rsidR="00323204" w:rsidRPr="0095409E">
        <w:t>dodavatel</w:t>
      </w:r>
      <w:r w:rsidRPr="0095409E">
        <w:t>e musí být:</w:t>
      </w:r>
    </w:p>
    <w:p w14:paraId="06120B9B" w14:textId="77777777" w:rsidR="00464A63" w:rsidRPr="0095409E" w:rsidRDefault="00966B61" w:rsidP="00464A63">
      <w:pPr>
        <w:numPr>
          <w:ilvl w:val="0"/>
          <w:numId w:val="23"/>
        </w:numPr>
        <w:tabs>
          <w:tab w:val="clear" w:pos="1637"/>
          <w:tab w:val="num" w:pos="1620"/>
        </w:tabs>
        <w:suppressAutoHyphens w:val="0"/>
        <w:ind w:left="1616" w:hanging="539"/>
        <w:jc w:val="both"/>
        <w:rPr>
          <w:b/>
        </w:rPr>
      </w:pPr>
      <w:r w:rsidRPr="0095409E">
        <w:rPr>
          <w:b/>
        </w:rPr>
        <w:t>Oceněný výkaz výměr</w:t>
      </w:r>
      <w:r w:rsidR="00464A63" w:rsidRPr="0095409E">
        <w:rPr>
          <w:b/>
        </w:rPr>
        <w:t xml:space="preserve"> </w:t>
      </w:r>
    </w:p>
    <w:p w14:paraId="7D53F865" w14:textId="41BD7E9E" w:rsidR="004C1FB9" w:rsidRPr="0095409E" w:rsidRDefault="004C1FB9" w:rsidP="00464A63">
      <w:pPr>
        <w:numPr>
          <w:ilvl w:val="0"/>
          <w:numId w:val="23"/>
        </w:numPr>
        <w:tabs>
          <w:tab w:val="clear" w:pos="1637"/>
          <w:tab w:val="num" w:pos="1620"/>
        </w:tabs>
        <w:suppressAutoHyphens w:val="0"/>
        <w:ind w:left="1616" w:hanging="539"/>
        <w:jc w:val="both"/>
        <w:rPr>
          <w:b/>
        </w:rPr>
      </w:pPr>
      <w:r w:rsidRPr="0095409E">
        <w:rPr>
          <w:b/>
        </w:rPr>
        <w:t xml:space="preserve">Harmonogram </w:t>
      </w:r>
      <w:r w:rsidR="00FE3D99">
        <w:rPr>
          <w:b/>
        </w:rPr>
        <w:t>demoli</w:t>
      </w:r>
      <w:r w:rsidR="005729E0">
        <w:rPr>
          <w:b/>
        </w:rPr>
        <w:t>čních prací</w:t>
      </w:r>
    </w:p>
    <w:p w14:paraId="196D38A6" w14:textId="77777777" w:rsidR="00464A63" w:rsidRPr="0095409E" w:rsidRDefault="00464A63" w:rsidP="00464A63">
      <w:pPr>
        <w:numPr>
          <w:ilvl w:val="2"/>
          <w:numId w:val="22"/>
        </w:numPr>
        <w:tabs>
          <w:tab w:val="clear" w:pos="2320"/>
        </w:tabs>
        <w:suppressAutoHyphens w:val="0"/>
        <w:spacing w:before="120"/>
        <w:ind w:left="227" w:hanging="227"/>
        <w:jc w:val="both"/>
        <w:rPr>
          <w:b/>
        </w:rPr>
      </w:pPr>
      <w:r w:rsidRPr="0095409E">
        <w:rPr>
          <w:b/>
        </w:rPr>
        <w:t>Doklady a informace prokazující splnění kvalifikace.</w:t>
      </w:r>
    </w:p>
    <w:p w14:paraId="6EB052D3" w14:textId="28B7A13C" w:rsidR="00464A63" w:rsidRPr="0095409E" w:rsidRDefault="002569B9" w:rsidP="00464A63">
      <w:pPr>
        <w:numPr>
          <w:ilvl w:val="2"/>
          <w:numId w:val="22"/>
        </w:numPr>
        <w:tabs>
          <w:tab w:val="clear" w:pos="2320"/>
        </w:tabs>
        <w:suppressAutoHyphens w:val="0"/>
        <w:spacing w:before="120"/>
        <w:ind w:left="227" w:hanging="227"/>
        <w:jc w:val="both"/>
      </w:pPr>
      <w:r w:rsidRPr="0095409E">
        <w:t>Vyplněný</w:t>
      </w:r>
      <w:r w:rsidRPr="0095409E">
        <w:rPr>
          <w:b/>
        </w:rPr>
        <w:t xml:space="preserve"> Formulář pro uvedení ref</w:t>
      </w:r>
      <w:r w:rsidR="001925CE" w:rsidRPr="0095409E">
        <w:rPr>
          <w:b/>
        </w:rPr>
        <w:t>e</w:t>
      </w:r>
      <w:r w:rsidRPr="0095409E">
        <w:rPr>
          <w:b/>
        </w:rPr>
        <w:t>renčních staveb</w:t>
      </w:r>
      <w:r w:rsidR="00F36394">
        <w:rPr>
          <w:b/>
        </w:rPr>
        <w:t>.</w:t>
      </w:r>
    </w:p>
    <w:p w14:paraId="7D664DE1" w14:textId="77777777" w:rsidR="00464A63" w:rsidRPr="0095409E" w:rsidRDefault="00464A63" w:rsidP="00464A63">
      <w:pPr>
        <w:numPr>
          <w:ilvl w:val="2"/>
          <w:numId w:val="22"/>
        </w:numPr>
        <w:tabs>
          <w:tab w:val="clear" w:pos="2320"/>
        </w:tabs>
        <w:suppressAutoHyphens w:val="0"/>
        <w:spacing w:before="120"/>
        <w:ind w:left="227" w:hanging="227"/>
        <w:jc w:val="both"/>
        <w:rPr>
          <w:snapToGrid w:val="0"/>
        </w:rPr>
      </w:pPr>
      <w:r w:rsidRPr="0095409E">
        <w:rPr>
          <w:snapToGrid w:val="0"/>
        </w:rPr>
        <w:t>Další dokumenty.</w:t>
      </w:r>
    </w:p>
    <w:p w14:paraId="58C699DD" w14:textId="57B37216" w:rsidR="00597764" w:rsidRDefault="00597764">
      <w:r w:rsidRPr="0095409E">
        <w:t xml:space="preserve">   </w:t>
      </w:r>
      <w:r w:rsidRPr="0095409E">
        <w:tab/>
      </w:r>
    </w:p>
    <w:p w14:paraId="1A2C92FB" w14:textId="77777777" w:rsidR="008A0888" w:rsidRPr="0095409E" w:rsidRDefault="008A0888"/>
    <w:p w14:paraId="56098721" w14:textId="77777777" w:rsidR="0088070F" w:rsidRPr="0095409E" w:rsidRDefault="0088070F" w:rsidP="00BB729F">
      <w:pPr>
        <w:numPr>
          <w:ilvl w:val="0"/>
          <w:numId w:val="19"/>
        </w:numPr>
        <w:rPr>
          <w:b/>
          <w:iCs/>
        </w:rPr>
      </w:pPr>
      <w:r w:rsidRPr="0095409E">
        <w:rPr>
          <w:b/>
          <w:iCs/>
        </w:rPr>
        <w:t>Požadavky na prokázání spln</w:t>
      </w:r>
      <w:r w:rsidR="00C76FB1" w:rsidRPr="0095409E">
        <w:rPr>
          <w:b/>
          <w:iCs/>
        </w:rPr>
        <w:t xml:space="preserve">ění kvalifikace </w:t>
      </w:r>
    </w:p>
    <w:p w14:paraId="4691E0A5" w14:textId="77777777" w:rsidR="0088070F" w:rsidRPr="0095409E" w:rsidRDefault="0088070F" w:rsidP="0088070F">
      <w:pPr>
        <w:rPr>
          <w:b/>
          <w:iCs/>
          <w:u w:val="single"/>
        </w:rPr>
      </w:pPr>
    </w:p>
    <w:p w14:paraId="6563E3BE" w14:textId="77777777" w:rsidR="00C76FB1" w:rsidRPr="0095409E" w:rsidRDefault="000A1A16" w:rsidP="0088070F">
      <w:pPr>
        <w:ind w:right="110"/>
        <w:jc w:val="both"/>
        <w:rPr>
          <w:bCs/>
          <w:iCs/>
        </w:rPr>
      </w:pPr>
      <w:r w:rsidRPr="0095409E">
        <w:rPr>
          <w:bCs/>
          <w:iCs/>
        </w:rPr>
        <w:t xml:space="preserve">Každý </w:t>
      </w:r>
      <w:r w:rsidR="00323204" w:rsidRPr="0095409E">
        <w:rPr>
          <w:bCs/>
          <w:iCs/>
        </w:rPr>
        <w:t>dodavatel</w:t>
      </w:r>
      <w:r w:rsidRPr="0095409E">
        <w:rPr>
          <w:bCs/>
          <w:iCs/>
        </w:rPr>
        <w:t xml:space="preserve"> musí doložit tyto doklady pro prokázání příslušné kvalifikace:</w:t>
      </w:r>
    </w:p>
    <w:p w14:paraId="4424ED01" w14:textId="77777777" w:rsidR="00F43925" w:rsidRPr="0095409E" w:rsidRDefault="00F43925" w:rsidP="0088070F">
      <w:pPr>
        <w:ind w:right="110"/>
        <w:jc w:val="both"/>
        <w:rPr>
          <w:bCs/>
          <w:iCs/>
        </w:rPr>
      </w:pPr>
    </w:p>
    <w:p w14:paraId="57A5184D" w14:textId="77777777" w:rsidR="00F43925" w:rsidRPr="0095409E" w:rsidRDefault="00F43925" w:rsidP="0088070F">
      <w:pPr>
        <w:ind w:right="110"/>
        <w:jc w:val="both"/>
        <w:rPr>
          <w:bCs/>
          <w:iCs/>
        </w:rPr>
      </w:pPr>
      <w:r w:rsidRPr="0095409E">
        <w:rPr>
          <w:b/>
          <w:bCs/>
          <w:iCs/>
        </w:rPr>
        <w:t xml:space="preserve">a)  </w:t>
      </w:r>
      <w:r w:rsidR="00323204" w:rsidRPr="0095409E">
        <w:rPr>
          <w:bCs/>
          <w:iCs/>
        </w:rPr>
        <w:t>dodavatel</w:t>
      </w:r>
      <w:r w:rsidRPr="0095409E">
        <w:rPr>
          <w:bCs/>
          <w:iCs/>
        </w:rPr>
        <w:t xml:space="preserve"> předloží </w:t>
      </w:r>
      <w:r w:rsidRPr="0095409E">
        <w:rPr>
          <w:b/>
          <w:bCs/>
          <w:iCs/>
        </w:rPr>
        <w:t>výpis z obchodního rejstříku,</w:t>
      </w:r>
      <w:r w:rsidRPr="0095409E">
        <w:rPr>
          <w:bCs/>
          <w:iCs/>
        </w:rPr>
        <w:t xml:space="preserve"> pokud je v něm zapsán, či výpis z jiné obdobné evidence, pokud je v ní zap</w:t>
      </w:r>
      <w:r w:rsidR="00A22BB9" w:rsidRPr="0095409E">
        <w:rPr>
          <w:bCs/>
          <w:iCs/>
        </w:rPr>
        <w:t>sán, a to ve formě prosté kopie,</w:t>
      </w:r>
    </w:p>
    <w:p w14:paraId="73A2331D" w14:textId="224EEE8E" w:rsidR="00F43925" w:rsidRPr="0095409E" w:rsidRDefault="00F43925" w:rsidP="0088070F">
      <w:pPr>
        <w:ind w:right="110"/>
        <w:jc w:val="both"/>
        <w:rPr>
          <w:bCs/>
          <w:iCs/>
        </w:rPr>
      </w:pPr>
      <w:r w:rsidRPr="0095409E">
        <w:rPr>
          <w:b/>
          <w:bCs/>
          <w:iCs/>
        </w:rPr>
        <w:t xml:space="preserve">b)  </w:t>
      </w:r>
      <w:r w:rsidR="00323204" w:rsidRPr="0095409E">
        <w:rPr>
          <w:bCs/>
          <w:iCs/>
        </w:rPr>
        <w:t>dodavatel</w:t>
      </w:r>
      <w:r w:rsidRPr="0095409E">
        <w:rPr>
          <w:bCs/>
          <w:iCs/>
        </w:rPr>
        <w:t xml:space="preserve"> předloží </w:t>
      </w:r>
      <w:r w:rsidRPr="0095409E">
        <w:rPr>
          <w:b/>
          <w:bCs/>
          <w:iCs/>
        </w:rPr>
        <w:t xml:space="preserve">výpis z živnostenského rejstříku </w:t>
      </w:r>
      <w:r w:rsidRPr="0095409E">
        <w:rPr>
          <w:bCs/>
          <w:iCs/>
        </w:rPr>
        <w:t>či jiného dokladu o oprávnění k podnikání podle zvláštních předpisů v rozsahu odpovídajícím předmětu zaká</w:t>
      </w:r>
      <w:r w:rsidR="00A22BB9" w:rsidRPr="0095409E">
        <w:rPr>
          <w:bCs/>
          <w:iCs/>
        </w:rPr>
        <w:t>zky</w:t>
      </w:r>
      <w:r w:rsidR="00833974" w:rsidRPr="0095409E">
        <w:rPr>
          <w:bCs/>
          <w:iCs/>
        </w:rPr>
        <w:t xml:space="preserve"> (</w:t>
      </w:r>
      <w:proofErr w:type="gramStart"/>
      <w:r w:rsidR="00833974" w:rsidRPr="0095409E">
        <w:rPr>
          <w:bCs/>
          <w:iCs/>
        </w:rPr>
        <w:t>ŽL- provádění</w:t>
      </w:r>
      <w:proofErr w:type="gramEnd"/>
      <w:r w:rsidR="00833974" w:rsidRPr="0095409E">
        <w:rPr>
          <w:bCs/>
          <w:iCs/>
        </w:rPr>
        <w:t xml:space="preserve"> staveb, jejich změn a odstraňování)</w:t>
      </w:r>
      <w:r w:rsidR="00A22BB9" w:rsidRPr="0095409E">
        <w:rPr>
          <w:bCs/>
          <w:iCs/>
        </w:rPr>
        <w:t>, a to ve formě prosté kopie,</w:t>
      </w:r>
    </w:p>
    <w:p w14:paraId="308FC404" w14:textId="72EE47CE" w:rsidR="00A22BB9" w:rsidRPr="0095409E" w:rsidRDefault="005725DA" w:rsidP="00C1531D">
      <w:pPr>
        <w:suppressAutoHyphens w:val="0"/>
        <w:jc w:val="both"/>
      </w:pPr>
      <w:r w:rsidRPr="0095409E">
        <w:rPr>
          <w:b/>
          <w:bCs/>
          <w:iCs/>
        </w:rPr>
        <w:t xml:space="preserve">c) </w:t>
      </w:r>
      <w:r w:rsidR="00A22BB9" w:rsidRPr="0095409E">
        <w:rPr>
          <w:b/>
        </w:rPr>
        <w:t xml:space="preserve">osvědčení o autorizaci </w:t>
      </w:r>
      <w:r w:rsidR="00A22BB9" w:rsidRPr="0095409E">
        <w:t xml:space="preserve">pro osobu pověřenou vedením stavby v oboru </w:t>
      </w:r>
      <w:r w:rsidR="007F0D57" w:rsidRPr="007F0D57">
        <w:rPr>
          <w:b/>
        </w:rPr>
        <w:t>pozemní</w:t>
      </w:r>
      <w:r w:rsidR="00A83F25" w:rsidRPr="0095409E">
        <w:rPr>
          <w:b/>
        </w:rPr>
        <w:t xml:space="preserve"> stavby</w:t>
      </w:r>
    </w:p>
    <w:p w14:paraId="165F9743" w14:textId="77777777" w:rsidR="00F77A1E" w:rsidRPr="0095409E" w:rsidRDefault="00F77A1E" w:rsidP="00C1531D">
      <w:pPr>
        <w:jc w:val="both"/>
        <w:rPr>
          <w:bCs/>
          <w:iCs/>
        </w:rPr>
      </w:pPr>
    </w:p>
    <w:p w14:paraId="1E89C129" w14:textId="77777777" w:rsidR="005D4281" w:rsidRPr="0095409E" w:rsidRDefault="005D4281" w:rsidP="00C1531D">
      <w:pPr>
        <w:jc w:val="both"/>
        <w:rPr>
          <w:bCs/>
          <w:iCs/>
        </w:rPr>
      </w:pPr>
    </w:p>
    <w:p w14:paraId="25C40CC0" w14:textId="77777777" w:rsidR="0059005C" w:rsidRPr="0095409E" w:rsidRDefault="0059005C" w:rsidP="00F36394">
      <w:pPr>
        <w:numPr>
          <w:ilvl w:val="0"/>
          <w:numId w:val="19"/>
        </w:numPr>
        <w:tabs>
          <w:tab w:val="left" w:pos="284"/>
          <w:tab w:val="left" w:pos="567"/>
          <w:tab w:val="left" w:pos="851"/>
          <w:tab w:val="left" w:pos="993"/>
        </w:tabs>
        <w:ind w:left="0" w:firstLine="0"/>
        <w:rPr>
          <w:b/>
        </w:rPr>
      </w:pPr>
      <w:r w:rsidRPr="0095409E">
        <w:rPr>
          <w:b/>
        </w:rPr>
        <w:t>Obchodní podmínky</w:t>
      </w:r>
    </w:p>
    <w:p w14:paraId="6D29E6D5" w14:textId="3E2D71C2" w:rsidR="005D4281" w:rsidRPr="0095409E" w:rsidRDefault="00F77A1E" w:rsidP="00F77A1E">
      <w:pPr>
        <w:spacing w:before="180"/>
        <w:jc w:val="both"/>
        <w:rPr>
          <w:b/>
        </w:rPr>
      </w:pPr>
      <w:r w:rsidRPr="0095409E">
        <w:t xml:space="preserve">Obchodní podmínky stanovené pro veřejnou zakázku jsou vymezeny ve formě a struktuře </w:t>
      </w:r>
      <w:r w:rsidRPr="0095409E">
        <w:rPr>
          <w:b/>
        </w:rPr>
        <w:t>návrh</w:t>
      </w:r>
      <w:r w:rsidR="003C5327" w:rsidRPr="0095409E">
        <w:rPr>
          <w:b/>
        </w:rPr>
        <w:t>u</w:t>
      </w:r>
      <w:r w:rsidRPr="0095409E">
        <w:rPr>
          <w:b/>
        </w:rPr>
        <w:t xml:space="preserve"> Sml</w:t>
      </w:r>
      <w:r w:rsidR="003C5327" w:rsidRPr="0095409E">
        <w:rPr>
          <w:b/>
        </w:rPr>
        <w:t>o</w:t>
      </w:r>
      <w:r w:rsidRPr="0095409E">
        <w:rPr>
          <w:b/>
        </w:rPr>
        <w:t>uv</w:t>
      </w:r>
      <w:r w:rsidR="003C5327" w:rsidRPr="0095409E">
        <w:rPr>
          <w:b/>
        </w:rPr>
        <w:t>y</w:t>
      </w:r>
      <w:r w:rsidRPr="0095409E">
        <w:rPr>
          <w:b/>
        </w:rPr>
        <w:t xml:space="preserve"> o dílo.</w:t>
      </w:r>
    </w:p>
    <w:p w14:paraId="7B896559" w14:textId="0C44AA84" w:rsidR="00F77A1E" w:rsidRPr="0095409E" w:rsidRDefault="00323204" w:rsidP="00F77A1E">
      <w:pPr>
        <w:spacing w:before="180"/>
        <w:jc w:val="both"/>
      </w:pPr>
      <w:r w:rsidRPr="0095409E">
        <w:t>Dodavatel</w:t>
      </w:r>
      <w:r w:rsidR="00F77A1E" w:rsidRPr="0095409E">
        <w:t xml:space="preserve"> do obchodních podmínek doplní údaje nezbytné pro vznik návrhu smlouvy a takto je předloží jako svůj návrh smlouvy. Místa pro doplnění jsou označena </w:t>
      </w:r>
      <w:r w:rsidR="0095409E" w:rsidRPr="0095409E">
        <w:t>žlutou barvou.</w:t>
      </w:r>
    </w:p>
    <w:p w14:paraId="6101FDCB" w14:textId="6031FA56" w:rsidR="00D84FCE" w:rsidRPr="0095409E" w:rsidRDefault="00D84FCE" w:rsidP="00D84FCE">
      <w:pPr>
        <w:spacing w:before="180"/>
        <w:jc w:val="both"/>
      </w:pPr>
      <w:r w:rsidRPr="0095409E">
        <w:t xml:space="preserve">Místa označená </w:t>
      </w:r>
      <w:r w:rsidR="0095409E" w:rsidRPr="0095409E">
        <w:t>zeleně</w:t>
      </w:r>
      <w:r w:rsidRPr="0095409E">
        <w:t xml:space="preserve"> pouze upozorňují na některé údaje a nejsou určeny ke změně.</w:t>
      </w:r>
    </w:p>
    <w:p w14:paraId="0F1E329C" w14:textId="77777777" w:rsidR="00A57A97" w:rsidRDefault="00F77A1E" w:rsidP="00F77A1E">
      <w:pPr>
        <w:spacing w:before="180"/>
        <w:jc w:val="both"/>
      </w:pPr>
      <w:r w:rsidRPr="0095409E">
        <w:lastRenderedPageBreak/>
        <w:t xml:space="preserve"> </w:t>
      </w:r>
    </w:p>
    <w:p w14:paraId="24723555" w14:textId="29B490A7" w:rsidR="00F77A1E" w:rsidRPr="0095409E" w:rsidRDefault="00F77A1E" w:rsidP="00F77A1E">
      <w:pPr>
        <w:spacing w:before="180"/>
        <w:jc w:val="both"/>
        <w:rPr>
          <w:b/>
        </w:rPr>
      </w:pPr>
      <w:r w:rsidRPr="0095409E">
        <w:rPr>
          <w:b/>
        </w:rPr>
        <w:t xml:space="preserve">Změny a další doplnění v návrhu smlouvy, mimo místa označená </w:t>
      </w:r>
      <w:r w:rsidR="0095409E" w:rsidRPr="0095409E">
        <w:rPr>
          <w:b/>
        </w:rPr>
        <w:t>žlutou</w:t>
      </w:r>
      <w:r w:rsidRPr="0095409E">
        <w:rPr>
          <w:b/>
        </w:rPr>
        <w:t xml:space="preserve"> barvou,</w:t>
      </w:r>
      <w:r w:rsidRPr="0095409E">
        <w:t xml:space="preserve"> </w:t>
      </w:r>
      <w:r w:rsidRPr="0095409E">
        <w:rPr>
          <w:b/>
        </w:rPr>
        <w:t xml:space="preserve">provedené </w:t>
      </w:r>
      <w:r w:rsidR="00323204" w:rsidRPr="0095409E">
        <w:rPr>
          <w:b/>
        </w:rPr>
        <w:t>dodavatel</w:t>
      </w:r>
      <w:r w:rsidRPr="0095409E">
        <w:rPr>
          <w:b/>
        </w:rPr>
        <w:t xml:space="preserve">em musí být viditelně označena červenou barvou písma. </w:t>
      </w:r>
    </w:p>
    <w:p w14:paraId="4C74B686" w14:textId="7A06ECC2" w:rsidR="00F77A1E" w:rsidRDefault="00F77A1E" w:rsidP="00F77A1E">
      <w:pPr>
        <w:spacing w:before="180"/>
        <w:jc w:val="both"/>
      </w:pPr>
      <w:r w:rsidRPr="0095409E">
        <w:t xml:space="preserve">V případě porušení této podmínky ze strany </w:t>
      </w:r>
      <w:r w:rsidR="00323204" w:rsidRPr="0095409E">
        <w:t>dodavatel</w:t>
      </w:r>
      <w:r w:rsidRPr="0095409E">
        <w:t>e bude nabídka vyřazena z dalšího procesu zadávacího řízení.</w:t>
      </w:r>
    </w:p>
    <w:p w14:paraId="76B5B68D" w14:textId="77777777" w:rsidR="00A006EE" w:rsidRPr="0095409E" w:rsidRDefault="00A006EE" w:rsidP="00F77A1E">
      <w:pPr>
        <w:spacing w:before="180"/>
        <w:jc w:val="both"/>
      </w:pPr>
    </w:p>
    <w:p w14:paraId="574386C7" w14:textId="77777777" w:rsidR="001F582A" w:rsidRPr="0095409E" w:rsidRDefault="001F582A" w:rsidP="008D0A5A">
      <w:pPr>
        <w:numPr>
          <w:ilvl w:val="0"/>
          <w:numId w:val="19"/>
        </w:numPr>
        <w:tabs>
          <w:tab w:val="left" w:pos="284"/>
        </w:tabs>
        <w:ind w:left="0" w:firstLine="0"/>
        <w:rPr>
          <w:b/>
        </w:rPr>
      </w:pPr>
      <w:r w:rsidRPr="0095409E">
        <w:rPr>
          <w:b/>
        </w:rPr>
        <w:t>Údaje o hodnotící</w:t>
      </w:r>
      <w:r w:rsidR="00F755E0" w:rsidRPr="0095409E">
        <w:rPr>
          <w:b/>
        </w:rPr>
        <w:t xml:space="preserve">ch kritériích </w:t>
      </w:r>
    </w:p>
    <w:p w14:paraId="5496685E" w14:textId="77777777" w:rsidR="008568D7" w:rsidRPr="0095409E" w:rsidRDefault="008568D7" w:rsidP="00C1531D">
      <w:pPr>
        <w:tabs>
          <w:tab w:val="left" w:pos="360"/>
        </w:tabs>
        <w:rPr>
          <w:b/>
        </w:rPr>
      </w:pPr>
    </w:p>
    <w:p w14:paraId="292EC374" w14:textId="12DFE5B0" w:rsidR="00DF6707" w:rsidRPr="0095409E" w:rsidRDefault="00966B61" w:rsidP="0066031A">
      <w:pPr>
        <w:tabs>
          <w:tab w:val="left" w:pos="360"/>
        </w:tabs>
        <w:jc w:val="both"/>
      </w:pPr>
      <w:r w:rsidRPr="0095409E">
        <w:t xml:space="preserve">Hodnocení nabídek bude provedeno podle jediného kritéria </w:t>
      </w:r>
      <w:r w:rsidR="008D0A5A">
        <w:t>–</w:t>
      </w:r>
      <w:r w:rsidRPr="0095409E">
        <w:t xml:space="preserve"> </w:t>
      </w:r>
      <w:r w:rsidRPr="0095409E">
        <w:rPr>
          <w:b/>
        </w:rPr>
        <w:t xml:space="preserve">výše nabídkové ceny </w:t>
      </w:r>
      <w:r w:rsidR="008407FB" w:rsidRPr="0095409E">
        <w:rPr>
          <w:b/>
        </w:rPr>
        <w:t>bez</w:t>
      </w:r>
      <w:r w:rsidRPr="0095409E">
        <w:rPr>
          <w:b/>
        </w:rPr>
        <w:t xml:space="preserve"> DP</w:t>
      </w:r>
      <w:r w:rsidR="000D3082" w:rsidRPr="0095409E">
        <w:rPr>
          <w:b/>
        </w:rPr>
        <w:t>H</w:t>
      </w:r>
      <w:r w:rsidR="00B72347" w:rsidRPr="0095409E">
        <w:rPr>
          <w:b/>
        </w:rPr>
        <w:t xml:space="preserve"> v Kč</w:t>
      </w:r>
      <w:r w:rsidR="000D3082" w:rsidRPr="0095409E">
        <w:rPr>
          <w:b/>
        </w:rPr>
        <w:t xml:space="preserve">. </w:t>
      </w:r>
    </w:p>
    <w:p w14:paraId="020D02CD" w14:textId="77777777" w:rsidR="00EF566A" w:rsidRPr="0095409E" w:rsidRDefault="00EF566A" w:rsidP="00C1531D">
      <w:pPr>
        <w:tabs>
          <w:tab w:val="left" w:pos="360"/>
        </w:tabs>
        <w:rPr>
          <w:b/>
        </w:rPr>
      </w:pPr>
    </w:p>
    <w:p w14:paraId="483114CA" w14:textId="77777777" w:rsidR="00EF566A" w:rsidRPr="0095409E" w:rsidRDefault="00EF566A" w:rsidP="00EF566A">
      <w:pPr>
        <w:suppressAutoHyphens w:val="0"/>
        <w:autoSpaceDE w:val="0"/>
        <w:autoSpaceDN w:val="0"/>
        <w:adjustRightInd w:val="0"/>
        <w:rPr>
          <w:b/>
          <w:bCs/>
          <w:lang w:eastAsia="cs-CZ"/>
        </w:rPr>
      </w:pPr>
      <w:r w:rsidRPr="0095409E">
        <w:rPr>
          <w:b/>
          <w:bCs/>
          <w:lang w:eastAsia="cs-CZ"/>
        </w:rPr>
        <w:t>9.1 PODMÍNKY PRO ZPRACOVÁNÍ NABÍDKOVÉ CENY</w:t>
      </w:r>
    </w:p>
    <w:p w14:paraId="1DF76A92" w14:textId="77777777" w:rsidR="00EF566A" w:rsidRPr="0095409E" w:rsidRDefault="00EF566A" w:rsidP="00EF566A">
      <w:pPr>
        <w:suppressAutoHyphens w:val="0"/>
        <w:autoSpaceDE w:val="0"/>
        <w:autoSpaceDN w:val="0"/>
        <w:adjustRightInd w:val="0"/>
        <w:jc w:val="both"/>
        <w:rPr>
          <w:lang w:eastAsia="cs-CZ"/>
        </w:rPr>
      </w:pPr>
      <w:r w:rsidRPr="0095409E">
        <w:rPr>
          <w:lang w:eastAsia="cs-CZ"/>
        </w:rPr>
        <w:t xml:space="preserve">Nabídková cena za provedení díla bude zpracována podle </w:t>
      </w:r>
      <w:r w:rsidR="00D84472" w:rsidRPr="0095409E">
        <w:rPr>
          <w:lang w:eastAsia="cs-CZ"/>
        </w:rPr>
        <w:t>přiloženého výkazu výměr</w:t>
      </w:r>
      <w:r w:rsidRPr="0095409E">
        <w:rPr>
          <w:lang w:eastAsia="cs-CZ"/>
        </w:rPr>
        <w:t xml:space="preserve">. Nabídková cena bude uvedena v české měně v členění na cenu celkem bez DPH, výši DPH a cenu celkem včetně DPH. Nabídková cena musí být stanovena jako nejvýše přípustná, kterou není možné překročit nebo změnit, pokud to výslovně neupravuje tato zadávací dokumentace. Nabídková cena musí obsahovat veškeré náklady </w:t>
      </w:r>
      <w:r w:rsidR="00323204" w:rsidRPr="0095409E">
        <w:rPr>
          <w:lang w:eastAsia="cs-CZ"/>
        </w:rPr>
        <w:t>dodavatel</w:t>
      </w:r>
      <w:r w:rsidRPr="0095409E">
        <w:rPr>
          <w:lang w:eastAsia="cs-CZ"/>
        </w:rPr>
        <w:t>e nutné k realizaci díla vymezeného v této zadávací dokumentaci.</w:t>
      </w:r>
    </w:p>
    <w:p w14:paraId="37C01DB5" w14:textId="77777777" w:rsidR="00EF566A" w:rsidRPr="0095409E" w:rsidRDefault="00EF566A" w:rsidP="00EF566A">
      <w:pPr>
        <w:suppressAutoHyphens w:val="0"/>
        <w:autoSpaceDE w:val="0"/>
        <w:autoSpaceDN w:val="0"/>
        <w:adjustRightInd w:val="0"/>
        <w:rPr>
          <w:lang w:eastAsia="cs-CZ"/>
        </w:rPr>
      </w:pPr>
    </w:p>
    <w:p w14:paraId="60408B35" w14:textId="0EDA3578" w:rsidR="00EF566A" w:rsidRPr="0095409E" w:rsidRDefault="00EF566A" w:rsidP="00EF566A">
      <w:pPr>
        <w:suppressAutoHyphens w:val="0"/>
        <w:autoSpaceDE w:val="0"/>
        <w:autoSpaceDN w:val="0"/>
        <w:adjustRightInd w:val="0"/>
        <w:rPr>
          <w:b/>
          <w:bCs/>
          <w:lang w:eastAsia="cs-CZ"/>
        </w:rPr>
      </w:pPr>
      <w:r w:rsidRPr="0095409E">
        <w:rPr>
          <w:b/>
          <w:bCs/>
          <w:lang w:eastAsia="cs-CZ"/>
        </w:rPr>
        <w:t>9.2 POLOŽKOV</w:t>
      </w:r>
      <w:r w:rsidR="008F689F" w:rsidRPr="0095409E">
        <w:rPr>
          <w:b/>
          <w:bCs/>
          <w:lang w:eastAsia="cs-CZ"/>
        </w:rPr>
        <w:t>Ý</w:t>
      </w:r>
      <w:r w:rsidRPr="0095409E">
        <w:rPr>
          <w:b/>
          <w:bCs/>
          <w:lang w:eastAsia="cs-CZ"/>
        </w:rPr>
        <w:t xml:space="preserve"> ROZPOČ</w:t>
      </w:r>
      <w:r w:rsidR="008F689F" w:rsidRPr="0095409E">
        <w:rPr>
          <w:b/>
          <w:bCs/>
          <w:lang w:eastAsia="cs-CZ"/>
        </w:rPr>
        <w:t>E</w:t>
      </w:r>
      <w:r w:rsidRPr="0095409E">
        <w:rPr>
          <w:b/>
          <w:bCs/>
          <w:lang w:eastAsia="cs-CZ"/>
        </w:rPr>
        <w:t>T</w:t>
      </w:r>
    </w:p>
    <w:p w14:paraId="27296405" w14:textId="3CB5A0AA" w:rsidR="00EF566A" w:rsidRPr="0095409E" w:rsidRDefault="00EF566A" w:rsidP="00EF566A">
      <w:pPr>
        <w:suppressAutoHyphens w:val="0"/>
        <w:autoSpaceDE w:val="0"/>
        <w:autoSpaceDN w:val="0"/>
        <w:adjustRightInd w:val="0"/>
        <w:jc w:val="both"/>
        <w:rPr>
          <w:lang w:eastAsia="cs-CZ"/>
        </w:rPr>
      </w:pPr>
      <w:r w:rsidRPr="0095409E">
        <w:rPr>
          <w:lang w:eastAsia="cs-CZ"/>
        </w:rPr>
        <w:t>Zadavatel jako součást zadávací dokumentac</w:t>
      </w:r>
      <w:r w:rsidR="001925CE" w:rsidRPr="0095409E">
        <w:rPr>
          <w:lang w:eastAsia="cs-CZ"/>
        </w:rPr>
        <w:t>e</w:t>
      </w:r>
      <w:r w:rsidRPr="0095409E">
        <w:rPr>
          <w:lang w:eastAsia="cs-CZ"/>
        </w:rPr>
        <w:t xml:space="preserve"> předkládá výkaz výměr v elektronické formě. </w:t>
      </w:r>
      <w:r w:rsidR="00323204" w:rsidRPr="0095409E">
        <w:rPr>
          <w:lang w:eastAsia="cs-CZ"/>
        </w:rPr>
        <w:t>Dodavatel</w:t>
      </w:r>
      <w:r w:rsidRPr="0095409E">
        <w:rPr>
          <w:lang w:eastAsia="cs-CZ"/>
        </w:rPr>
        <w:t xml:space="preserve"> je povinen prokázat cenu jednotlivých položek předložením </w:t>
      </w:r>
      <w:r w:rsidR="008407FB" w:rsidRPr="0095409E">
        <w:rPr>
          <w:lang w:eastAsia="cs-CZ"/>
        </w:rPr>
        <w:t xml:space="preserve">oceněného </w:t>
      </w:r>
      <w:r w:rsidRPr="0095409E">
        <w:rPr>
          <w:lang w:eastAsia="cs-CZ"/>
        </w:rPr>
        <w:t>výkazu výměr (oceněn</w:t>
      </w:r>
      <w:r w:rsidR="00550995" w:rsidRPr="0095409E">
        <w:rPr>
          <w:lang w:eastAsia="cs-CZ"/>
        </w:rPr>
        <w:t>ém</w:t>
      </w:r>
      <w:r w:rsidRPr="0095409E">
        <w:rPr>
          <w:lang w:eastAsia="cs-CZ"/>
        </w:rPr>
        <w:t xml:space="preserve"> slep</w:t>
      </w:r>
      <w:r w:rsidR="00550995" w:rsidRPr="0095409E">
        <w:rPr>
          <w:lang w:eastAsia="cs-CZ"/>
        </w:rPr>
        <w:t>ém</w:t>
      </w:r>
      <w:r w:rsidRPr="0095409E">
        <w:rPr>
          <w:lang w:eastAsia="cs-CZ"/>
        </w:rPr>
        <w:t xml:space="preserve"> položkov</w:t>
      </w:r>
      <w:r w:rsidR="00550995" w:rsidRPr="0095409E">
        <w:rPr>
          <w:lang w:eastAsia="cs-CZ"/>
        </w:rPr>
        <w:t>ém</w:t>
      </w:r>
      <w:r w:rsidRPr="0095409E">
        <w:rPr>
          <w:lang w:eastAsia="cs-CZ"/>
        </w:rPr>
        <w:t xml:space="preserve"> rozpočt</w:t>
      </w:r>
      <w:r w:rsidR="00550995" w:rsidRPr="0095409E">
        <w:rPr>
          <w:lang w:eastAsia="cs-CZ"/>
        </w:rPr>
        <w:t>u</w:t>
      </w:r>
      <w:r w:rsidRPr="0095409E">
        <w:rPr>
          <w:lang w:eastAsia="cs-CZ"/>
        </w:rPr>
        <w:t>). Jednotkové ceny uvedené v položkov</w:t>
      </w:r>
      <w:r w:rsidR="00550995" w:rsidRPr="0095409E">
        <w:rPr>
          <w:lang w:eastAsia="cs-CZ"/>
        </w:rPr>
        <w:t>ém</w:t>
      </w:r>
      <w:r w:rsidRPr="0095409E">
        <w:rPr>
          <w:lang w:eastAsia="cs-CZ"/>
        </w:rPr>
        <w:t xml:space="preserve"> rozpočt</w:t>
      </w:r>
      <w:r w:rsidR="00550995" w:rsidRPr="0095409E">
        <w:rPr>
          <w:lang w:eastAsia="cs-CZ"/>
        </w:rPr>
        <w:t>u</w:t>
      </w:r>
      <w:r w:rsidRPr="0095409E">
        <w:rPr>
          <w:lang w:eastAsia="cs-CZ"/>
        </w:rPr>
        <w:t xml:space="preserve"> jsou cenami pevnými po celou dobu provádění díla v případě, že nenastala žádná z podmínek pro možné překročení nabídkové ceny. Položkov</w:t>
      </w:r>
      <w:r w:rsidR="00550995" w:rsidRPr="0095409E">
        <w:rPr>
          <w:lang w:eastAsia="cs-CZ"/>
        </w:rPr>
        <w:t>ý</w:t>
      </w:r>
      <w:r w:rsidRPr="0095409E">
        <w:rPr>
          <w:lang w:eastAsia="cs-CZ"/>
        </w:rPr>
        <w:t xml:space="preserve"> rozpoč</w:t>
      </w:r>
      <w:r w:rsidR="00550995" w:rsidRPr="0095409E">
        <w:rPr>
          <w:lang w:eastAsia="cs-CZ"/>
        </w:rPr>
        <w:t>e</w:t>
      </w:r>
      <w:r w:rsidRPr="0095409E">
        <w:rPr>
          <w:lang w:eastAsia="cs-CZ"/>
        </w:rPr>
        <w:t xml:space="preserve">t musí být součástí písemné nabídky </w:t>
      </w:r>
      <w:r w:rsidR="00323204" w:rsidRPr="0095409E">
        <w:rPr>
          <w:lang w:eastAsia="cs-CZ"/>
        </w:rPr>
        <w:t>dodavatel</w:t>
      </w:r>
      <w:r w:rsidRPr="0095409E">
        <w:rPr>
          <w:lang w:eastAsia="cs-CZ"/>
        </w:rPr>
        <w:t>e.</w:t>
      </w:r>
      <w:r w:rsidR="00BD2B96">
        <w:rPr>
          <w:lang w:eastAsia="cs-CZ"/>
        </w:rPr>
        <w:t xml:space="preserve"> Dodavatel vyplní ve výkazu výměr buňky označené žlutě (odemknuté buňky)</w:t>
      </w:r>
      <w:r w:rsidR="008A0888">
        <w:rPr>
          <w:lang w:eastAsia="cs-CZ"/>
        </w:rPr>
        <w:t>.</w:t>
      </w:r>
    </w:p>
    <w:p w14:paraId="79EEDFA4" w14:textId="77777777" w:rsidR="00EF566A" w:rsidRPr="0095409E" w:rsidRDefault="00EF566A" w:rsidP="00EF566A">
      <w:pPr>
        <w:suppressAutoHyphens w:val="0"/>
        <w:autoSpaceDE w:val="0"/>
        <w:autoSpaceDN w:val="0"/>
        <w:adjustRightInd w:val="0"/>
        <w:rPr>
          <w:b/>
          <w:bCs/>
          <w:lang w:eastAsia="cs-CZ"/>
        </w:rPr>
      </w:pPr>
    </w:p>
    <w:p w14:paraId="5C068FE3" w14:textId="77777777" w:rsidR="005D4281" w:rsidRPr="0095409E" w:rsidRDefault="005D4281" w:rsidP="00EF566A">
      <w:pPr>
        <w:suppressAutoHyphens w:val="0"/>
        <w:autoSpaceDE w:val="0"/>
        <w:autoSpaceDN w:val="0"/>
        <w:adjustRightInd w:val="0"/>
        <w:rPr>
          <w:b/>
          <w:bCs/>
          <w:lang w:eastAsia="cs-CZ"/>
        </w:rPr>
      </w:pPr>
    </w:p>
    <w:p w14:paraId="02CAD44E" w14:textId="77777777" w:rsidR="00EF566A" w:rsidRPr="0095409E" w:rsidRDefault="00EF566A" w:rsidP="00EF566A">
      <w:pPr>
        <w:suppressAutoHyphens w:val="0"/>
        <w:autoSpaceDE w:val="0"/>
        <w:autoSpaceDN w:val="0"/>
        <w:adjustRightInd w:val="0"/>
        <w:rPr>
          <w:b/>
          <w:bCs/>
          <w:lang w:eastAsia="cs-CZ"/>
        </w:rPr>
      </w:pPr>
      <w:r w:rsidRPr="0095409E">
        <w:rPr>
          <w:b/>
          <w:bCs/>
          <w:lang w:eastAsia="cs-CZ"/>
        </w:rPr>
        <w:t>9.3 ZMĚNA VÝKAZU VÝMĚR</w:t>
      </w:r>
    </w:p>
    <w:p w14:paraId="3A3F69D6" w14:textId="77777777" w:rsidR="00EF566A" w:rsidRPr="0095409E" w:rsidRDefault="00EF566A" w:rsidP="00EF566A">
      <w:pPr>
        <w:suppressAutoHyphens w:val="0"/>
        <w:autoSpaceDE w:val="0"/>
        <w:autoSpaceDN w:val="0"/>
        <w:adjustRightInd w:val="0"/>
        <w:jc w:val="both"/>
        <w:rPr>
          <w:lang w:eastAsia="cs-CZ"/>
        </w:rPr>
      </w:pPr>
      <w:r w:rsidRPr="0095409E">
        <w:rPr>
          <w:lang w:eastAsia="cs-CZ"/>
        </w:rPr>
        <w:t xml:space="preserve">Pokud zadavatel na základě žádosti vyzvaných dodavatelů o veřejnou zakázku upřesní obsah výkazu výměr, např. formou doplnění položek výkazu výměr, upřesněním množství měrných jednotek, vyloučením položek výkazu výměr apod., je </w:t>
      </w:r>
      <w:r w:rsidR="00323204" w:rsidRPr="0095409E">
        <w:rPr>
          <w:lang w:eastAsia="cs-CZ"/>
        </w:rPr>
        <w:t>dodavatel</w:t>
      </w:r>
      <w:r w:rsidRPr="0095409E">
        <w:rPr>
          <w:lang w:eastAsia="cs-CZ"/>
        </w:rPr>
        <w:t xml:space="preserve"> povinen tuto změnu zahrnout do svých položkových rozpočtů. Taková změna se nepovažuje za porušení podmínek zadávacího řízení.</w:t>
      </w:r>
    </w:p>
    <w:p w14:paraId="478DED9A" w14:textId="77777777" w:rsidR="0029617B" w:rsidRPr="0095409E" w:rsidRDefault="0029617B" w:rsidP="00EF566A">
      <w:pPr>
        <w:suppressAutoHyphens w:val="0"/>
        <w:autoSpaceDE w:val="0"/>
        <w:autoSpaceDN w:val="0"/>
        <w:adjustRightInd w:val="0"/>
        <w:jc w:val="both"/>
        <w:rPr>
          <w:lang w:eastAsia="cs-CZ"/>
        </w:rPr>
      </w:pPr>
    </w:p>
    <w:p w14:paraId="5710B49E" w14:textId="77777777" w:rsidR="0029617B" w:rsidRPr="0095409E" w:rsidRDefault="0029617B" w:rsidP="00EF566A">
      <w:pPr>
        <w:suppressAutoHyphens w:val="0"/>
        <w:autoSpaceDE w:val="0"/>
        <w:autoSpaceDN w:val="0"/>
        <w:adjustRightInd w:val="0"/>
        <w:jc w:val="both"/>
        <w:rPr>
          <w:lang w:eastAsia="cs-CZ"/>
        </w:rPr>
      </w:pPr>
    </w:p>
    <w:p w14:paraId="1DF42494" w14:textId="4C249F83" w:rsidR="0029617B" w:rsidRPr="0095409E" w:rsidRDefault="0029617B" w:rsidP="00EF566A">
      <w:pPr>
        <w:suppressAutoHyphens w:val="0"/>
        <w:autoSpaceDE w:val="0"/>
        <w:autoSpaceDN w:val="0"/>
        <w:adjustRightInd w:val="0"/>
        <w:jc w:val="both"/>
        <w:rPr>
          <w:b/>
          <w:bCs/>
          <w:lang w:eastAsia="cs-CZ"/>
        </w:rPr>
      </w:pPr>
      <w:r w:rsidRPr="0095409E">
        <w:rPr>
          <w:b/>
          <w:bCs/>
          <w:lang w:eastAsia="cs-CZ"/>
        </w:rPr>
        <w:t>9.4 VYŘAZENÍ NABÍDKY Z HODNOCENÍ</w:t>
      </w:r>
    </w:p>
    <w:p w14:paraId="6430FCB7" w14:textId="3408403A" w:rsidR="0029617B" w:rsidRDefault="0029617B" w:rsidP="00EF566A">
      <w:pPr>
        <w:suppressAutoHyphens w:val="0"/>
        <w:autoSpaceDE w:val="0"/>
        <w:autoSpaceDN w:val="0"/>
        <w:adjustRightInd w:val="0"/>
        <w:jc w:val="both"/>
      </w:pPr>
      <w:r w:rsidRPr="0095409E">
        <w:t>Zadavatel si vyhrazuje právo vyřadit z hodnocení nabídku dodavatele, u něhož bude zadavatelem zjištěn rozpor mezi referencemi předloženými dodavatelem v nabídce a vlastními či získanými zkušenostmi veřejných zadavatelů z provádění obdobných staveb tímto dodavatelem, případně nebude možno věrohodně ověřit reference dodavatele.</w:t>
      </w:r>
    </w:p>
    <w:p w14:paraId="742F5EA5" w14:textId="77777777" w:rsidR="0095409E" w:rsidRDefault="0095409E" w:rsidP="00EF566A">
      <w:pPr>
        <w:suppressAutoHyphens w:val="0"/>
        <w:autoSpaceDE w:val="0"/>
        <w:autoSpaceDN w:val="0"/>
        <w:adjustRightInd w:val="0"/>
        <w:jc w:val="both"/>
      </w:pPr>
    </w:p>
    <w:p w14:paraId="2A34D90B" w14:textId="77777777" w:rsidR="0095409E" w:rsidRDefault="0095409E" w:rsidP="00EF566A">
      <w:pPr>
        <w:suppressAutoHyphens w:val="0"/>
        <w:autoSpaceDE w:val="0"/>
        <w:autoSpaceDN w:val="0"/>
        <w:adjustRightInd w:val="0"/>
        <w:jc w:val="both"/>
      </w:pPr>
    </w:p>
    <w:p w14:paraId="584EE2FD" w14:textId="3A4F72A4" w:rsidR="0095409E" w:rsidRPr="0095409E" w:rsidRDefault="0095409E" w:rsidP="00EF566A">
      <w:pPr>
        <w:suppressAutoHyphens w:val="0"/>
        <w:autoSpaceDE w:val="0"/>
        <w:autoSpaceDN w:val="0"/>
        <w:adjustRightInd w:val="0"/>
        <w:jc w:val="both"/>
        <w:rPr>
          <w:b/>
        </w:rPr>
      </w:pPr>
      <w:r w:rsidRPr="0095409E">
        <w:rPr>
          <w:b/>
        </w:rPr>
        <w:t>9.5 ZRUŠENÍ VÝBĚROVÉHO ŘÍZENÍ</w:t>
      </w:r>
    </w:p>
    <w:p w14:paraId="6566F846" w14:textId="731636DA" w:rsidR="0095409E" w:rsidRPr="0095409E" w:rsidRDefault="0095409E" w:rsidP="00EF566A">
      <w:pPr>
        <w:suppressAutoHyphens w:val="0"/>
        <w:autoSpaceDE w:val="0"/>
        <w:autoSpaceDN w:val="0"/>
        <w:adjustRightInd w:val="0"/>
        <w:jc w:val="both"/>
        <w:rPr>
          <w:lang w:eastAsia="cs-CZ"/>
        </w:rPr>
      </w:pPr>
      <w:r>
        <w:t xml:space="preserve">Zadavatel si vyhrazuje právo zrušit výběrové řízení do </w:t>
      </w:r>
      <w:r w:rsidR="008F6B43">
        <w:t>nabytí účinnosti</w:t>
      </w:r>
      <w:r>
        <w:t xml:space="preserve"> smlouvy o dílo.</w:t>
      </w:r>
    </w:p>
    <w:p w14:paraId="48774EB1" w14:textId="77777777" w:rsidR="0095409E" w:rsidRDefault="0095409E" w:rsidP="00C1531D">
      <w:pPr>
        <w:jc w:val="both"/>
        <w:rPr>
          <w:bCs/>
        </w:rPr>
      </w:pPr>
    </w:p>
    <w:p w14:paraId="2412B205" w14:textId="4112B4FB" w:rsidR="0095409E" w:rsidRDefault="0095409E" w:rsidP="00C1531D">
      <w:pPr>
        <w:jc w:val="both"/>
        <w:rPr>
          <w:bCs/>
        </w:rPr>
      </w:pPr>
    </w:p>
    <w:p w14:paraId="05B5CE70" w14:textId="2ABD5C94" w:rsidR="00A57A97" w:rsidRDefault="00A57A97" w:rsidP="00C1531D">
      <w:pPr>
        <w:jc w:val="both"/>
        <w:rPr>
          <w:bCs/>
        </w:rPr>
      </w:pPr>
    </w:p>
    <w:p w14:paraId="3D9574F4" w14:textId="77777777" w:rsidR="00A57A97" w:rsidRPr="0095409E" w:rsidRDefault="00A57A97" w:rsidP="00C1531D">
      <w:pPr>
        <w:jc w:val="both"/>
        <w:rPr>
          <w:bCs/>
        </w:rPr>
      </w:pPr>
    </w:p>
    <w:p w14:paraId="2F73B070" w14:textId="77777777" w:rsidR="00BB729F" w:rsidRPr="0095409E" w:rsidRDefault="00BB729F" w:rsidP="00C1531D">
      <w:pPr>
        <w:numPr>
          <w:ilvl w:val="0"/>
          <w:numId w:val="26"/>
        </w:numPr>
        <w:rPr>
          <w:b/>
        </w:rPr>
      </w:pPr>
      <w:r w:rsidRPr="0095409E">
        <w:rPr>
          <w:b/>
        </w:rPr>
        <w:t xml:space="preserve">Dodatečné informace </w:t>
      </w:r>
    </w:p>
    <w:p w14:paraId="044472E9" w14:textId="77777777" w:rsidR="00C72708" w:rsidRPr="0095409E" w:rsidRDefault="00C72708" w:rsidP="00C1531D"/>
    <w:p w14:paraId="50F90D4A" w14:textId="77777777" w:rsidR="00C72708" w:rsidRPr="0095409E" w:rsidRDefault="00323204" w:rsidP="00C1531D">
      <w:pPr>
        <w:jc w:val="both"/>
      </w:pPr>
      <w:r w:rsidRPr="0095409E">
        <w:t>Dodavatel</w:t>
      </w:r>
      <w:r w:rsidR="00C72708" w:rsidRPr="0095409E">
        <w:t xml:space="preserve"> je oprávněn po zadavateli písemně nebo elektronicky požadovat dodatečné informace k zadávacím podmínkám. Žádost o dodatečné informace musí být dodavateli doručena alespoň 2 dny před koncem lhůty pro podání nabídek. </w:t>
      </w:r>
    </w:p>
    <w:p w14:paraId="7D7FB602" w14:textId="77777777" w:rsidR="008E734E" w:rsidRPr="0095409E" w:rsidRDefault="008E734E" w:rsidP="00C1531D"/>
    <w:p w14:paraId="27765AAC" w14:textId="77777777" w:rsidR="008E734E" w:rsidRPr="0095409E" w:rsidRDefault="008E734E" w:rsidP="00C1531D">
      <w:pPr>
        <w:jc w:val="both"/>
        <w:rPr>
          <w:b/>
        </w:rPr>
      </w:pPr>
      <w:r w:rsidRPr="0095409E">
        <w:t xml:space="preserve">Zadavatel je povinen poskytnout dodatečné informace k zadávacím podmínkám bez zbytečného odkladu všem dodavatelům, kterým byla zaslána písemná výzva k podání nabídek nebo kterým byla poskytnuta zadávací dokumentace.  </w:t>
      </w:r>
    </w:p>
    <w:p w14:paraId="02813A5A" w14:textId="77777777" w:rsidR="00174234" w:rsidRPr="0095409E" w:rsidRDefault="00174234" w:rsidP="00C1531D">
      <w:pPr>
        <w:rPr>
          <w:b/>
          <w:bCs/>
          <w:color w:val="FF0000"/>
        </w:rPr>
      </w:pPr>
    </w:p>
    <w:p w14:paraId="32A83536" w14:textId="77777777" w:rsidR="00550995" w:rsidRPr="0095409E" w:rsidRDefault="00550995" w:rsidP="00C1531D">
      <w:pPr>
        <w:rPr>
          <w:b/>
          <w:bCs/>
          <w:color w:val="FF0000"/>
        </w:rPr>
      </w:pPr>
    </w:p>
    <w:p w14:paraId="7A0E1A07" w14:textId="77777777" w:rsidR="002569B9" w:rsidRPr="0095409E" w:rsidRDefault="002569B9" w:rsidP="002569B9">
      <w:pPr>
        <w:numPr>
          <w:ilvl w:val="0"/>
          <w:numId w:val="26"/>
        </w:numPr>
        <w:rPr>
          <w:b/>
        </w:rPr>
      </w:pPr>
      <w:r w:rsidRPr="0095409E">
        <w:rPr>
          <w:b/>
        </w:rPr>
        <w:t>Seznam příloh k výzvě k podání nabídky</w:t>
      </w:r>
    </w:p>
    <w:p w14:paraId="0A098558" w14:textId="77777777" w:rsidR="002569B9" w:rsidRPr="0095409E" w:rsidRDefault="002569B9" w:rsidP="002569B9">
      <w:pPr>
        <w:rPr>
          <w:b/>
        </w:rPr>
      </w:pPr>
    </w:p>
    <w:p w14:paraId="2A4D2BC1" w14:textId="77777777" w:rsidR="002569B9" w:rsidRPr="0095409E" w:rsidRDefault="002569B9" w:rsidP="002569B9">
      <w:pPr>
        <w:rPr>
          <w:b/>
        </w:rPr>
      </w:pPr>
      <w:r w:rsidRPr="0095409E">
        <w:rPr>
          <w:b/>
        </w:rPr>
        <w:t>Zadávací dokumentace:</w:t>
      </w:r>
    </w:p>
    <w:p w14:paraId="6D945A16" w14:textId="77777777" w:rsidR="008908B3" w:rsidRPr="0095409E" w:rsidRDefault="008908B3" w:rsidP="002569B9">
      <w:pPr>
        <w:rPr>
          <w:b/>
        </w:rPr>
      </w:pPr>
    </w:p>
    <w:p w14:paraId="6F50E910" w14:textId="77777777" w:rsidR="008908B3" w:rsidRDefault="008908B3" w:rsidP="008908B3">
      <w:pPr>
        <w:ind w:firstLine="708"/>
      </w:pPr>
      <w:r w:rsidRPr="0095409E">
        <w:t>Výzva k podání nabídky</w:t>
      </w:r>
    </w:p>
    <w:p w14:paraId="364347AD" w14:textId="77777777" w:rsidR="008F6B43" w:rsidRPr="0095409E" w:rsidRDefault="008F6B43" w:rsidP="008908B3">
      <w:pPr>
        <w:ind w:firstLine="708"/>
      </w:pPr>
    </w:p>
    <w:p w14:paraId="70C83328" w14:textId="61464E0C" w:rsidR="00282A0C" w:rsidRPr="0095409E" w:rsidRDefault="002569B9" w:rsidP="002569B9">
      <w:r w:rsidRPr="0095409E">
        <w:t>•</w:t>
      </w:r>
      <w:r w:rsidRPr="0095409E">
        <w:tab/>
      </w:r>
      <w:r w:rsidR="00D9580B" w:rsidRPr="0095409E">
        <w:t xml:space="preserve">01 ZD </w:t>
      </w:r>
      <w:r w:rsidR="00D84472" w:rsidRPr="0095409E">
        <w:t>Projektová dokumentace</w:t>
      </w:r>
      <w:r w:rsidR="00625737">
        <w:t xml:space="preserve"> a </w:t>
      </w:r>
      <w:r w:rsidR="00A006EE">
        <w:t>dokladová část</w:t>
      </w:r>
    </w:p>
    <w:p w14:paraId="4B5F6F8E" w14:textId="77777777" w:rsidR="00D84472" w:rsidRPr="0095409E" w:rsidRDefault="002569B9" w:rsidP="002569B9">
      <w:r w:rsidRPr="0095409E">
        <w:t>•</w:t>
      </w:r>
      <w:r w:rsidRPr="0095409E">
        <w:tab/>
      </w:r>
      <w:r w:rsidR="00D9580B" w:rsidRPr="0095409E">
        <w:t xml:space="preserve">02 ZD </w:t>
      </w:r>
      <w:r w:rsidR="00D84472" w:rsidRPr="0095409E">
        <w:t xml:space="preserve">Výkaz výměr </w:t>
      </w:r>
    </w:p>
    <w:p w14:paraId="27477553" w14:textId="77777777" w:rsidR="002569B9" w:rsidRPr="0095409E" w:rsidRDefault="0059005C" w:rsidP="002569B9">
      <w:r w:rsidRPr="0095409E">
        <w:t>•</w:t>
      </w:r>
      <w:r w:rsidRPr="0095409E">
        <w:tab/>
        <w:t>0</w:t>
      </w:r>
      <w:r w:rsidR="00D84472" w:rsidRPr="0095409E">
        <w:t>3</w:t>
      </w:r>
      <w:r w:rsidR="00217C3B" w:rsidRPr="0095409E">
        <w:t xml:space="preserve"> </w:t>
      </w:r>
      <w:r w:rsidR="002569B9" w:rsidRPr="0095409E">
        <w:t xml:space="preserve">ZD Formulář – </w:t>
      </w:r>
      <w:r w:rsidRPr="0095409E">
        <w:t>Krycí list nabídky</w:t>
      </w:r>
    </w:p>
    <w:p w14:paraId="7B6CC9B7" w14:textId="77777777" w:rsidR="002569B9" w:rsidRPr="0095409E" w:rsidRDefault="0059005C" w:rsidP="002569B9">
      <w:r w:rsidRPr="0095409E">
        <w:t>•</w:t>
      </w:r>
      <w:r w:rsidRPr="0095409E">
        <w:tab/>
        <w:t>0</w:t>
      </w:r>
      <w:r w:rsidR="00D84472" w:rsidRPr="0095409E">
        <w:t>4</w:t>
      </w:r>
      <w:r w:rsidR="00217C3B" w:rsidRPr="0095409E">
        <w:t xml:space="preserve"> </w:t>
      </w:r>
      <w:r w:rsidR="002569B9" w:rsidRPr="0095409E">
        <w:t xml:space="preserve">ZD </w:t>
      </w:r>
      <w:r w:rsidRPr="0095409E">
        <w:t>Formulář pro hodnocení nabídek</w:t>
      </w:r>
    </w:p>
    <w:p w14:paraId="26F26C3D" w14:textId="7BB68E39" w:rsidR="005D4281" w:rsidRPr="0095409E" w:rsidRDefault="0059005C" w:rsidP="005D4281">
      <w:bookmarkStart w:id="5" w:name="OLE_LINK5"/>
      <w:bookmarkStart w:id="6" w:name="OLE_LINK6"/>
      <w:r w:rsidRPr="0095409E">
        <w:t>•</w:t>
      </w:r>
      <w:r w:rsidRPr="0095409E">
        <w:tab/>
        <w:t>0</w:t>
      </w:r>
      <w:r w:rsidR="00D84472" w:rsidRPr="0095409E">
        <w:t>5</w:t>
      </w:r>
      <w:r w:rsidR="00217C3B" w:rsidRPr="0095409E">
        <w:t xml:space="preserve"> </w:t>
      </w:r>
      <w:r w:rsidR="002569B9" w:rsidRPr="0095409E">
        <w:t xml:space="preserve">ZD </w:t>
      </w:r>
      <w:r w:rsidRPr="0095409E">
        <w:t>Obchodní podmínky</w:t>
      </w:r>
      <w:r w:rsidR="00BE22C7" w:rsidRPr="0095409E">
        <w:t xml:space="preserve"> – SoD</w:t>
      </w:r>
      <w:bookmarkEnd w:id="5"/>
      <w:bookmarkEnd w:id="6"/>
    </w:p>
    <w:p w14:paraId="3D2F2EFC" w14:textId="77777777" w:rsidR="002569B9" w:rsidRPr="0095409E" w:rsidRDefault="0059005C" w:rsidP="002569B9">
      <w:r w:rsidRPr="0095409E">
        <w:t>•</w:t>
      </w:r>
      <w:r w:rsidRPr="0095409E">
        <w:tab/>
        <w:t>0</w:t>
      </w:r>
      <w:r w:rsidR="00D84472" w:rsidRPr="0095409E">
        <w:t>6</w:t>
      </w:r>
      <w:r w:rsidR="00217C3B" w:rsidRPr="0095409E">
        <w:t xml:space="preserve"> Z</w:t>
      </w:r>
      <w:r w:rsidR="002569B9" w:rsidRPr="0095409E">
        <w:t xml:space="preserve">D </w:t>
      </w:r>
      <w:r w:rsidRPr="0095409E">
        <w:t>Formulář pro uvedení</w:t>
      </w:r>
      <w:r w:rsidR="00D9580B" w:rsidRPr="0095409E">
        <w:t xml:space="preserve"> </w:t>
      </w:r>
      <w:r w:rsidRPr="0095409E">
        <w:t>ref</w:t>
      </w:r>
      <w:r w:rsidR="00D9580B" w:rsidRPr="0095409E">
        <w:t>.</w:t>
      </w:r>
      <w:r w:rsidRPr="0095409E">
        <w:t xml:space="preserve"> staveb</w:t>
      </w:r>
    </w:p>
    <w:p w14:paraId="562A56AF" w14:textId="77777777" w:rsidR="002569B9" w:rsidRPr="0095409E" w:rsidRDefault="002569B9" w:rsidP="002569B9">
      <w:pPr>
        <w:rPr>
          <w:b/>
        </w:rPr>
      </w:pPr>
    </w:p>
    <w:p w14:paraId="314C48F3" w14:textId="77777777" w:rsidR="002569B9" w:rsidRPr="0095409E" w:rsidRDefault="002569B9" w:rsidP="002569B9">
      <w:pPr>
        <w:rPr>
          <w:b/>
        </w:rPr>
      </w:pPr>
    </w:p>
    <w:p w14:paraId="56974FCB" w14:textId="77777777" w:rsidR="002569B9" w:rsidRPr="0095409E" w:rsidRDefault="002569B9" w:rsidP="002569B9">
      <w:pPr>
        <w:rPr>
          <w:b/>
        </w:rPr>
      </w:pPr>
    </w:p>
    <w:p w14:paraId="05DCFD76" w14:textId="16020022" w:rsidR="002569B9" w:rsidRPr="0095409E" w:rsidRDefault="002569B9" w:rsidP="002569B9">
      <w:pPr>
        <w:jc w:val="both"/>
      </w:pPr>
      <w:r w:rsidRPr="0095409E">
        <w:t>V B</w:t>
      </w:r>
      <w:r w:rsidR="007F0D57">
        <w:t>abicích</w:t>
      </w:r>
      <w:r w:rsidRPr="0095409E">
        <w:t xml:space="preserve"> dne </w:t>
      </w:r>
      <w:r w:rsidR="00A006EE">
        <w:t>9</w:t>
      </w:r>
      <w:r w:rsidR="00B8697A">
        <w:t>.4.</w:t>
      </w:r>
      <w:r w:rsidR="00E5084A" w:rsidRPr="0095409E">
        <w:t xml:space="preserve"> </w:t>
      </w:r>
      <w:r w:rsidR="0027037E" w:rsidRPr="0095409E">
        <w:t>20</w:t>
      </w:r>
      <w:r w:rsidR="005130BD">
        <w:t>2</w:t>
      </w:r>
      <w:r w:rsidR="004F35E5">
        <w:t>1</w:t>
      </w:r>
    </w:p>
    <w:p w14:paraId="09F43BC3" w14:textId="77777777" w:rsidR="002569B9" w:rsidRPr="0095409E" w:rsidRDefault="002569B9" w:rsidP="002569B9">
      <w:pPr>
        <w:rPr>
          <w:b/>
        </w:rPr>
      </w:pPr>
    </w:p>
    <w:p w14:paraId="79A55B8A" w14:textId="77777777" w:rsidR="00D141FD" w:rsidRPr="0095409E" w:rsidRDefault="00D141FD" w:rsidP="002569B9">
      <w:pPr>
        <w:rPr>
          <w:b/>
        </w:rPr>
      </w:pPr>
    </w:p>
    <w:p w14:paraId="57B5A3B5" w14:textId="77777777" w:rsidR="00D141FD" w:rsidRPr="0095409E" w:rsidRDefault="00D141FD" w:rsidP="002569B9">
      <w:pPr>
        <w:rPr>
          <w:b/>
        </w:rPr>
      </w:pPr>
    </w:p>
    <w:p w14:paraId="6E564A37" w14:textId="77777777" w:rsidR="00D141FD" w:rsidRPr="0095409E" w:rsidRDefault="00D141FD" w:rsidP="002569B9">
      <w:pPr>
        <w:rPr>
          <w:b/>
        </w:rPr>
      </w:pPr>
    </w:p>
    <w:p w14:paraId="7F6A1CA8" w14:textId="77777777" w:rsidR="00D141FD" w:rsidRPr="0095409E" w:rsidRDefault="00D141FD" w:rsidP="002569B9">
      <w:pPr>
        <w:rPr>
          <w:b/>
        </w:rPr>
      </w:pPr>
    </w:p>
    <w:p w14:paraId="24DA62D4" w14:textId="77777777" w:rsidR="002569B9" w:rsidRPr="0095409E" w:rsidRDefault="002569B9" w:rsidP="002569B9">
      <w:pPr>
        <w:rPr>
          <w:b/>
        </w:rPr>
      </w:pPr>
      <w:r w:rsidRPr="0095409E">
        <w:rPr>
          <w:b/>
        </w:rPr>
        <w:tab/>
      </w:r>
      <w:r w:rsidRPr="0095409E">
        <w:rPr>
          <w:b/>
        </w:rPr>
        <w:tab/>
      </w:r>
      <w:r w:rsidRPr="0095409E">
        <w:rPr>
          <w:b/>
        </w:rPr>
        <w:tab/>
      </w:r>
      <w:r w:rsidRPr="0095409E">
        <w:rPr>
          <w:b/>
        </w:rPr>
        <w:tab/>
      </w:r>
      <w:r w:rsidRPr="0095409E">
        <w:rPr>
          <w:b/>
        </w:rPr>
        <w:tab/>
      </w:r>
      <w:r w:rsidRPr="0095409E">
        <w:rPr>
          <w:b/>
        </w:rPr>
        <w:tab/>
      </w:r>
      <w:r w:rsidRPr="0095409E">
        <w:rPr>
          <w:b/>
        </w:rPr>
        <w:tab/>
      </w:r>
      <w:r w:rsidRPr="0095409E">
        <w:rPr>
          <w:b/>
        </w:rPr>
        <w:tab/>
      </w:r>
    </w:p>
    <w:p w14:paraId="690E13FD" w14:textId="77777777" w:rsidR="002569B9" w:rsidRPr="0095409E" w:rsidRDefault="002569B9" w:rsidP="002569B9">
      <w:r w:rsidRPr="0095409E">
        <w:t xml:space="preserve">           </w:t>
      </w:r>
      <w:r w:rsidRPr="0095409E">
        <w:tab/>
      </w:r>
      <w:r w:rsidRPr="0095409E">
        <w:tab/>
      </w:r>
      <w:r w:rsidRPr="0095409E">
        <w:tab/>
      </w:r>
      <w:r w:rsidRPr="0095409E">
        <w:tab/>
      </w:r>
      <w:r w:rsidRPr="0095409E">
        <w:tab/>
        <w:t xml:space="preserve">      ..................................................</w:t>
      </w:r>
    </w:p>
    <w:p w14:paraId="5C21BADB" w14:textId="1C8A55E2" w:rsidR="002569B9" w:rsidRPr="0095409E" w:rsidRDefault="002569B9" w:rsidP="002569B9">
      <w:r w:rsidRPr="0095409E">
        <w:tab/>
      </w:r>
      <w:r w:rsidRPr="0095409E">
        <w:tab/>
      </w:r>
      <w:r w:rsidRPr="0095409E">
        <w:tab/>
      </w:r>
      <w:r w:rsidRPr="0095409E">
        <w:tab/>
      </w:r>
      <w:r w:rsidRPr="0095409E">
        <w:tab/>
      </w:r>
      <w:r w:rsidRPr="0095409E">
        <w:tab/>
      </w:r>
      <w:r w:rsidRPr="0095409E">
        <w:tab/>
      </w:r>
      <w:r w:rsidR="00D141FD" w:rsidRPr="0095409E">
        <w:t xml:space="preserve">    </w:t>
      </w:r>
      <w:r w:rsidR="008F689F" w:rsidRPr="0095409E">
        <w:t xml:space="preserve"> </w:t>
      </w:r>
      <w:r w:rsidR="007F0D57">
        <w:t>Dana Haasová</w:t>
      </w:r>
    </w:p>
    <w:p w14:paraId="150A5D9F" w14:textId="5508F2EC" w:rsidR="008908B3" w:rsidRDefault="002569B9" w:rsidP="002569B9">
      <w:pPr>
        <w:rPr>
          <w:rFonts w:ascii="Arial" w:hAnsi="Arial" w:cs="Arial"/>
        </w:rPr>
      </w:pPr>
      <w:r w:rsidRPr="0095409E">
        <w:tab/>
      </w:r>
      <w:r w:rsidRPr="0095409E">
        <w:tab/>
      </w:r>
      <w:r w:rsidRPr="0095409E">
        <w:tab/>
      </w:r>
      <w:r w:rsidRPr="0095409E">
        <w:tab/>
      </w:r>
      <w:r w:rsidRPr="0095409E">
        <w:tab/>
      </w:r>
      <w:r w:rsidRPr="0095409E">
        <w:tab/>
      </w:r>
      <w:r w:rsidR="00D141FD" w:rsidRPr="0095409E">
        <w:t xml:space="preserve">  </w:t>
      </w:r>
      <w:r w:rsidR="007F0D57">
        <w:t xml:space="preserve">       </w:t>
      </w:r>
      <w:r w:rsidR="00D141FD" w:rsidRPr="0095409E">
        <w:t xml:space="preserve"> </w:t>
      </w:r>
      <w:r w:rsidR="007F0D57">
        <w:t>starostka obce Babice</w:t>
      </w:r>
    </w:p>
    <w:p w14:paraId="49B64C1E" w14:textId="77777777" w:rsidR="008908B3" w:rsidRDefault="008908B3" w:rsidP="002569B9">
      <w:pPr>
        <w:rPr>
          <w:rFonts w:ascii="Arial" w:hAnsi="Arial" w:cs="Arial"/>
        </w:rPr>
      </w:pPr>
    </w:p>
    <w:sectPr w:rsidR="008908B3" w:rsidSect="009968BD">
      <w:headerReference w:type="default" r:id="rId9"/>
      <w:footerReference w:type="even" r:id="rId10"/>
      <w:footerReference w:type="default" r:id="rId11"/>
      <w:headerReference w:type="first" r:id="rId12"/>
      <w:footnotePr>
        <w:pos w:val="beneathText"/>
      </w:footnotePr>
      <w:pgSz w:w="11905" w:h="16837"/>
      <w:pgMar w:top="1276" w:right="1132" w:bottom="1418" w:left="1418" w:header="70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E6AE6" w14:textId="77777777" w:rsidR="007B392F" w:rsidRDefault="007B392F">
      <w:r>
        <w:separator/>
      </w:r>
    </w:p>
  </w:endnote>
  <w:endnote w:type="continuationSeparator" w:id="0">
    <w:p w14:paraId="4DC0C9FA" w14:textId="77777777" w:rsidR="007B392F" w:rsidRDefault="007B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 w:name="TimesNewRoman">
    <w:panose1 w:val="00000000000000000000"/>
    <w:charset w:val="EE"/>
    <w:family w:val="auto"/>
    <w:notTrueType/>
    <w:pitch w:val="default"/>
    <w:sig w:usb0="00000005" w:usb1="00000000" w:usb2="00000000" w:usb3="00000000" w:csb0="00000002" w:csb1="00000000"/>
  </w:font>
  <w:font w:name="Roboto Condensed">
    <w:altName w:val="Arial"/>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69F91" w14:textId="77777777" w:rsidR="009968BD" w:rsidRDefault="009968BD" w:rsidP="00117BE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B4259C" w14:textId="77777777" w:rsidR="009968BD" w:rsidRDefault="009968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3C56" w14:textId="77777777" w:rsidR="009968BD" w:rsidRDefault="009968BD" w:rsidP="00117BE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F6B43">
      <w:rPr>
        <w:rStyle w:val="slostrnky"/>
        <w:noProof/>
      </w:rPr>
      <w:t>5</w:t>
    </w:r>
    <w:r>
      <w:rPr>
        <w:rStyle w:val="slostrnky"/>
      </w:rPr>
      <w:fldChar w:fldCharType="end"/>
    </w:r>
  </w:p>
  <w:p w14:paraId="79556A22" w14:textId="77777777" w:rsidR="00F039D5" w:rsidRDefault="008908B3">
    <w:pPr>
      <w:pStyle w:val="Zpat"/>
      <w:jc w:val="right"/>
      <w:rPr>
        <w:rFonts w:ascii="Arial" w:hAnsi="Arial" w:cs="Arial"/>
        <w:sz w:val="20"/>
      </w:rPr>
    </w:pPr>
    <w:r>
      <w:rPr>
        <w:rFonts w:ascii="Arial" w:hAnsi="Arial" w:cs="Arial"/>
        <w:sz w:val="20"/>
      </w:rPr>
      <w:tab/>
    </w:r>
  </w:p>
  <w:p w14:paraId="5CD591B6" w14:textId="77777777" w:rsidR="008908B3" w:rsidRDefault="008908B3">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2CD79" w14:textId="77777777" w:rsidR="007B392F" w:rsidRDefault="007B392F">
      <w:r>
        <w:separator/>
      </w:r>
    </w:p>
  </w:footnote>
  <w:footnote w:type="continuationSeparator" w:id="0">
    <w:p w14:paraId="6CC4CC5D" w14:textId="77777777" w:rsidR="007B392F" w:rsidRDefault="007B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11E0" w14:textId="785D5172" w:rsidR="007F0D57" w:rsidRPr="008C715D" w:rsidRDefault="007F0D57" w:rsidP="007F0D57">
    <w:pPr>
      <w:contextualSpacing/>
      <w:rPr>
        <w:rFonts w:ascii="Calibri" w:hAnsi="Calibri" w:cs="Arial"/>
        <w:sz w:val="22"/>
        <w:szCs w:val="22"/>
      </w:rPr>
    </w:pPr>
    <w:r>
      <w:rPr>
        <w:noProof/>
      </w:rPr>
      <w:drawing>
        <wp:anchor distT="0" distB="0" distL="114300" distR="114300" simplePos="0" relativeHeight="251670016" behindDoc="1" locked="0" layoutInCell="1" allowOverlap="1" wp14:anchorId="7E906BC4" wp14:editId="2D5A32D8">
          <wp:simplePos x="0" y="0"/>
          <wp:positionH relativeFrom="column">
            <wp:posOffset>5019675</wp:posOffset>
          </wp:positionH>
          <wp:positionV relativeFrom="paragraph">
            <wp:posOffset>-314325</wp:posOffset>
          </wp:positionV>
          <wp:extent cx="753745" cy="876935"/>
          <wp:effectExtent l="0" t="0" r="825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876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15D">
      <w:rPr>
        <w:rFonts w:ascii="Calibri" w:hAnsi="Calibri" w:cs="Arial"/>
        <w:sz w:val="22"/>
        <w:szCs w:val="22"/>
      </w:rPr>
      <w:t xml:space="preserve">Zadavatel: </w:t>
    </w:r>
    <w:r w:rsidRPr="008C715D">
      <w:rPr>
        <w:rFonts w:ascii="Calibri" w:hAnsi="Calibri" w:cs="Arial"/>
        <w:sz w:val="22"/>
        <w:szCs w:val="22"/>
      </w:rPr>
      <w:tab/>
    </w:r>
    <w:r w:rsidRPr="008C715D">
      <w:rPr>
        <w:rFonts w:ascii="Calibri" w:hAnsi="Calibri" w:cs="Arial"/>
        <w:b/>
        <w:sz w:val="22"/>
        <w:szCs w:val="22"/>
      </w:rPr>
      <w:t xml:space="preserve">Obec </w:t>
    </w:r>
    <w:r>
      <w:rPr>
        <w:rFonts w:ascii="Calibri" w:hAnsi="Calibri" w:cs="Arial"/>
        <w:b/>
        <w:sz w:val="22"/>
        <w:szCs w:val="22"/>
      </w:rPr>
      <w:t>Babice</w:t>
    </w:r>
  </w:p>
  <w:p w14:paraId="6F7D6DE1" w14:textId="77777777" w:rsidR="007F0D57" w:rsidRPr="008C715D" w:rsidRDefault="007F0D57" w:rsidP="007F0D57">
    <w:pPr>
      <w:contextualSpacing/>
      <w:jc w:val="both"/>
      <w:rPr>
        <w:rFonts w:ascii="Calibri" w:hAnsi="Calibri" w:cs="Arial"/>
        <w:sz w:val="22"/>
        <w:szCs w:val="22"/>
      </w:rPr>
    </w:pPr>
    <w:r w:rsidRPr="008C715D">
      <w:rPr>
        <w:rFonts w:ascii="Calibri" w:hAnsi="Calibri" w:cs="Arial"/>
        <w:sz w:val="22"/>
        <w:szCs w:val="22"/>
      </w:rPr>
      <w:t>Sídlem:</w:t>
    </w:r>
    <w:r w:rsidRPr="008C715D">
      <w:rPr>
        <w:rFonts w:ascii="Calibri" w:hAnsi="Calibri" w:cs="Arial"/>
        <w:sz w:val="22"/>
        <w:szCs w:val="22"/>
      </w:rPr>
      <w:tab/>
    </w:r>
    <w:r w:rsidRPr="008C715D">
      <w:rPr>
        <w:rFonts w:ascii="Calibri" w:hAnsi="Calibri" w:cs="Arial"/>
        <w:sz w:val="22"/>
        <w:szCs w:val="22"/>
      </w:rPr>
      <w:tab/>
    </w:r>
    <w:r>
      <w:rPr>
        <w:rFonts w:ascii="Calibri" w:hAnsi="Calibri" w:cs="Arial"/>
        <w:sz w:val="22"/>
        <w:szCs w:val="22"/>
      </w:rPr>
      <w:t xml:space="preserve">Babice </w:t>
    </w:r>
    <w:r w:rsidRPr="008C715D">
      <w:rPr>
        <w:rFonts w:ascii="Calibri" w:hAnsi="Calibri" w:cs="Arial"/>
        <w:sz w:val="22"/>
        <w:szCs w:val="22"/>
      </w:rPr>
      <w:t xml:space="preserve">č.p. </w:t>
    </w:r>
    <w:proofErr w:type="gramStart"/>
    <w:r>
      <w:rPr>
        <w:rFonts w:ascii="Calibri" w:hAnsi="Calibri" w:cs="Arial"/>
        <w:sz w:val="22"/>
        <w:szCs w:val="22"/>
      </w:rPr>
      <w:t>65</w:t>
    </w:r>
    <w:r w:rsidRPr="008C715D">
      <w:rPr>
        <w:rFonts w:ascii="Calibri" w:hAnsi="Calibri" w:cs="Arial"/>
        <w:sz w:val="22"/>
        <w:szCs w:val="22"/>
      </w:rPr>
      <w:t>,  785</w:t>
    </w:r>
    <w:proofErr w:type="gramEnd"/>
    <w:r w:rsidRPr="008C715D">
      <w:rPr>
        <w:rFonts w:ascii="Calibri" w:hAnsi="Calibri" w:cs="Arial"/>
        <w:sz w:val="22"/>
        <w:szCs w:val="22"/>
      </w:rPr>
      <w:t xml:space="preserve"> 01 </w:t>
    </w:r>
    <w:r>
      <w:rPr>
        <w:rFonts w:ascii="Calibri" w:hAnsi="Calibri" w:cs="Arial"/>
        <w:sz w:val="22"/>
        <w:szCs w:val="22"/>
      </w:rPr>
      <w:t>Šternberk</w:t>
    </w:r>
  </w:p>
  <w:p w14:paraId="39ED30B9" w14:textId="77777777" w:rsidR="007F0D57" w:rsidRDefault="007F0D57" w:rsidP="007F0D57">
    <w:pPr>
      <w:contextualSpacing/>
      <w:jc w:val="both"/>
      <w:rPr>
        <w:rFonts w:ascii="Calibri" w:hAnsi="Calibri" w:cs="Arial"/>
        <w:sz w:val="22"/>
        <w:szCs w:val="22"/>
      </w:rPr>
    </w:pPr>
    <w:r w:rsidRPr="008C715D">
      <w:rPr>
        <w:rFonts w:ascii="Calibri" w:hAnsi="Calibri" w:cs="Arial"/>
        <w:sz w:val="22"/>
        <w:szCs w:val="22"/>
      </w:rPr>
      <w:t>IČ:</w:t>
    </w:r>
    <w:r w:rsidRPr="008C715D">
      <w:rPr>
        <w:rFonts w:ascii="Calibri" w:hAnsi="Calibri" w:cs="Arial"/>
        <w:sz w:val="22"/>
        <w:szCs w:val="22"/>
      </w:rPr>
      <w:tab/>
    </w:r>
    <w:r w:rsidRPr="008C715D">
      <w:rPr>
        <w:rFonts w:ascii="Calibri" w:hAnsi="Calibri" w:cs="Arial"/>
        <w:sz w:val="22"/>
        <w:szCs w:val="22"/>
      </w:rPr>
      <w:tab/>
    </w:r>
    <w:r w:rsidRPr="00D12540">
      <w:rPr>
        <w:rFonts w:ascii="Calibri" w:hAnsi="Calibri" w:cs="Arial"/>
        <w:sz w:val="22"/>
        <w:szCs w:val="22"/>
      </w:rPr>
      <w:t>00635260</w:t>
    </w:r>
  </w:p>
  <w:p w14:paraId="5B72F6E8" w14:textId="38AB1DBD" w:rsidR="007F0D57" w:rsidRPr="008C715D" w:rsidRDefault="007F0D57" w:rsidP="007F0D57">
    <w:pPr>
      <w:jc w:val="both"/>
      <w:rPr>
        <w:rFonts w:ascii="Calibri" w:hAnsi="Calibri" w:cs="Arial"/>
        <w:sz w:val="22"/>
        <w:szCs w:val="22"/>
      </w:rPr>
    </w:pPr>
    <w:r>
      <w:rPr>
        <w:noProof/>
      </w:rPr>
      <mc:AlternateContent>
        <mc:Choice Requires="wps">
          <w:drawing>
            <wp:anchor distT="4294967295" distB="4294967295" distL="114300" distR="114300" simplePos="0" relativeHeight="251668992" behindDoc="0" locked="0" layoutInCell="1" allowOverlap="1" wp14:anchorId="05833BF0" wp14:editId="4EA55B44">
              <wp:simplePos x="0" y="0"/>
              <wp:positionH relativeFrom="column">
                <wp:posOffset>-13970</wp:posOffset>
              </wp:positionH>
              <wp:positionV relativeFrom="paragraph">
                <wp:posOffset>156844</wp:posOffset>
              </wp:positionV>
              <wp:extent cx="6057900" cy="0"/>
              <wp:effectExtent l="0" t="0" r="0" b="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DE15E" id="Přímá spojnice 8" o:spid="_x0000_s1026" style="position:absolute;flip:y;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2.35pt" to="475.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"/>
          </w:pict>
        </mc:Fallback>
      </mc:AlternateContent>
    </w:r>
  </w:p>
  <w:p w14:paraId="2CB42C92" w14:textId="77777777" w:rsidR="00970D7F" w:rsidRPr="00970D7F" w:rsidRDefault="00970D7F" w:rsidP="00970D7F">
    <w:pPr>
      <w:pStyle w:val="Zhlav"/>
      <w:tabs>
        <w:tab w:val="clear" w:pos="4536"/>
        <w:tab w:val="center" w:pos="6663"/>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E2D60" w14:textId="744489D4" w:rsidR="007F0D57" w:rsidRPr="008C715D" w:rsidRDefault="007F0D57" w:rsidP="007F0D57">
    <w:pPr>
      <w:contextualSpacing/>
      <w:rPr>
        <w:rFonts w:ascii="Calibri" w:hAnsi="Calibri" w:cs="Arial"/>
        <w:sz w:val="22"/>
        <w:szCs w:val="22"/>
      </w:rPr>
    </w:pPr>
    <w:bookmarkStart w:id="7" w:name="_Hlk6815143"/>
    <w:r>
      <w:rPr>
        <w:noProof/>
      </w:rPr>
      <w:drawing>
        <wp:anchor distT="0" distB="0" distL="114300" distR="114300" simplePos="0" relativeHeight="251666944" behindDoc="1" locked="0" layoutInCell="1" allowOverlap="1" wp14:anchorId="0400E273" wp14:editId="08F32E51">
          <wp:simplePos x="0" y="0"/>
          <wp:positionH relativeFrom="column">
            <wp:posOffset>5019675</wp:posOffset>
          </wp:positionH>
          <wp:positionV relativeFrom="paragraph">
            <wp:posOffset>-314325</wp:posOffset>
          </wp:positionV>
          <wp:extent cx="753745" cy="876935"/>
          <wp:effectExtent l="0" t="0" r="825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876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15D">
      <w:rPr>
        <w:rFonts w:ascii="Calibri" w:hAnsi="Calibri" w:cs="Arial"/>
        <w:sz w:val="22"/>
        <w:szCs w:val="22"/>
      </w:rPr>
      <w:t xml:space="preserve">Zadavatel: </w:t>
    </w:r>
    <w:r w:rsidRPr="008C715D">
      <w:rPr>
        <w:rFonts w:ascii="Calibri" w:hAnsi="Calibri" w:cs="Arial"/>
        <w:sz w:val="22"/>
        <w:szCs w:val="22"/>
      </w:rPr>
      <w:tab/>
    </w:r>
    <w:r w:rsidRPr="008C715D">
      <w:rPr>
        <w:rFonts w:ascii="Calibri" w:hAnsi="Calibri" w:cs="Arial"/>
        <w:b/>
        <w:sz w:val="22"/>
        <w:szCs w:val="22"/>
      </w:rPr>
      <w:t xml:space="preserve">Obec </w:t>
    </w:r>
    <w:r>
      <w:rPr>
        <w:rFonts w:ascii="Calibri" w:hAnsi="Calibri" w:cs="Arial"/>
        <w:b/>
        <w:sz w:val="22"/>
        <w:szCs w:val="22"/>
      </w:rPr>
      <w:t>Babice</w:t>
    </w:r>
  </w:p>
  <w:p w14:paraId="79AF8F1E" w14:textId="77777777" w:rsidR="007F0D57" w:rsidRPr="008C715D" w:rsidRDefault="007F0D57" w:rsidP="007F0D57">
    <w:pPr>
      <w:contextualSpacing/>
      <w:jc w:val="both"/>
      <w:rPr>
        <w:rFonts w:ascii="Calibri" w:hAnsi="Calibri" w:cs="Arial"/>
        <w:sz w:val="22"/>
        <w:szCs w:val="22"/>
      </w:rPr>
    </w:pPr>
    <w:r w:rsidRPr="008C715D">
      <w:rPr>
        <w:rFonts w:ascii="Calibri" w:hAnsi="Calibri" w:cs="Arial"/>
        <w:sz w:val="22"/>
        <w:szCs w:val="22"/>
      </w:rPr>
      <w:t>Sídlem:</w:t>
    </w:r>
    <w:r w:rsidRPr="008C715D">
      <w:rPr>
        <w:rFonts w:ascii="Calibri" w:hAnsi="Calibri" w:cs="Arial"/>
        <w:sz w:val="22"/>
        <w:szCs w:val="22"/>
      </w:rPr>
      <w:tab/>
    </w:r>
    <w:r w:rsidRPr="008C715D">
      <w:rPr>
        <w:rFonts w:ascii="Calibri" w:hAnsi="Calibri" w:cs="Arial"/>
        <w:sz w:val="22"/>
        <w:szCs w:val="22"/>
      </w:rPr>
      <w:tab/>
    </w:r>
    <w:r>
      <w:rPr>
        <w:rFonts w:ascii="Calibri" w:hAnsi="Calibri" w:cs="Arial"/>
        <w:sz w:val="22"/>
        <w:szCs w:val="22"/>
      </w:rPr>
      <w:t xml:space="preserve">Babice </w:t>
    </w:r>
    <w:r w:rsidRPr="008C715D">
      <w:rPr>
        <w:rFonts w:ascii="Calibri" w:hAnsi="Calibri" w:cs="Arial"/>
        <w:sz w:val="22"/>
        <w:szCs w:val="22"/>
      </w:rPr>
      <w:t xml:space="preserve">č.p. </w:t>
    </w:r>
    <w:proofErr w:type="gramStart"/>
    <w:r>
      <w:rPr>
        <w:rFonts w:ascii="Calibri" w:hAnsi="Calibri" w:cs="Arial"/>
        <w:sz w:val="22"/>
        <w:szCs w:val="22"/>
      </w:rPr>
      <w:t>65</w:t>
    </w:r>
    <w:r w:rsidRPr="008C715D">
      <w:rPr>
        <w:rFonts w:ascii="Calibri" w:hAnsi="Calibri" w:cs="Arial"/>
        <w:sz w:val="22"/>
        <w:szCs w:val="22"/>
      </w:rPr>
      <w:t>,  785</w:t>
    </w:r>
    <w:proofErr w:type="gramEnd"/>
    <w:r w:rsidRPr="008C715D">
      <w:rPr>
        <w:rFonts w:ascii="Calibri" w:hAnsi="Calibri" w:cs="Arial"/>
        <w:sz w:val="22"/>
        <w:szCs w:val="22"/>
      </w:rPr>
      <w:t xml:space="preserve"> 01 </w:t>
    </w:r>
    <w:r>
      <w:rPr>
        <w:rFonts w:ascii="Calibri" w:hAnsi="Calibri" w:cs="Arial"/>
        <w:sz w:val="22"/>
        <w:szCs w:val="22"/>
      </w:rPr>
      <w:t>Šternberk</w:t>
    </w:r>
  </w:p>
  <w:p w14:paraId="5F126A88" w14:textId="77777777" w:rsidR="007F0D57" w:rsidRDefault="007F0D57" w:rsidP="007F0D57">
    <w:pPr>
      <w:contextualSpacing/>
      <w:jc w:val="both"/>
      <w:rPr>
        <w:rFonts w:ascii="Calibri" w:hAnsi="Calibri" w:cs="Arial"/>
        <w:sz w:val="22"/>
        <w:szCs w:val="22"/>
      </w:rPr>
    </w:pPr>
    <w:r w:rsidRPr="008C715D">
      <w:rPr>
        <w:rFonts w:ascii="Calibri" w:hAnsi="Calibri" w:cs="Arial"/>
        <w:sz w:val="22"/>
        <w:szCs w:val="22"/>
      </w:rPr>
      <w:t>IČ:</w:t>
    </w:r>
    <w:r w:rsidRPr="008C715D">
      <w:rPr>
        <w:rFonts w:ascii="Calibri" w:hAnsi="Calibri" w:cs="Arial"/>
        <w:sz w:val="22"/>
        <w:szCs w:val="22"/>
      </w:rPr>
      <w:tab/>
    </w:r>
    <w:r w:rsidRPr="008C715D">
      <w:rPr>
        <w:rFonts w:ascii="Calibri" w:hAnsi="Calibri" w:cs="Arial"/>
        <w:sz w:val="22"/>
        <w:szCs w:val="22"/>
      </w:rPr>
      <w:tab/>
    </w:r>
    <w:r w:rsidRPr="00D12540">
      <w:rPr>
        <w:rFonts w:ascii="Calibri" w:hAnsi="Calibri" w:cs="Arial"/>
        <w:sz w:val="22"/>
        <w:szCs w:val="22"/>
      </w:rPr>
      <w:t>00635260</w:t>
    </w:r>
  </w:p>
  <w:p w14:paraId="608DCE54" w14:textId="136D271F" w:rsidR="007F0D57" w:rsidRPr="008C715D" w:rsidRDefault="007F0D57" w:rsidP="007F0D57">
    <w:pPr>
      <w:jc w:val="both"/>
      <w:rPr>
        <w:rFonts w:ascii="Calibri" w:hAnsi="Calibri" w:cs="Arial"/>
        <w:sz w:val="22"/>
        <w:szCs w:val="22"/>
      </w:rPr>
    </w:pPr>
    <w:r>
      <w:rPr>
        <w:noProof/>
      </w:rPr>
      <mc:AlternateContent>
        <mc:Choice Requires="wps">
          <w:drawing>
            <wp:anchor distT="4294967295" distB="4294967295" distL="114300" distR="114300" simplePos="0" relativeHeight="251665920" behindDoc="0" locked="0" layoutInCell="1" allowOverlap="1" wp14:anchorId="30FBFAB8" wp14:editId="67A3D69D">
              <wp:simplePos x="0" y="0"/>
              <wp:positionH relativeFrom="column">
                <wp:posOffset>-13970</wp:posOffset>
              </wp:positionH>
              <wp:positionV relativeFrom="paragraph">
                <wp:posOffset>156844</wp:posOffset>
              </wp:positionV>
              <wp:extent cx="6057900" cy="0"/>
              <wp:effectExtent l="0" t="0" r="0" b="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56B46" id="Přímá spojnice 6" o:spid="_x0000_s1026" style="position:absolute;flip:y;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2.35pt" to="475.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"/>
          </w:pict>
        </mc:Fallback>
      </mc:AlternateContent>
    </w:r>
  </w:p>
  <w:bookmarkEnd w:id="7"/>
  <w:p w14:paraId="468A0DC2" w14:textId="77777777" w:rsidR="00577EE9" w:rsidRPr="00577EE9" w:rsidRDefault="00577EE9">
    <w:pPr>
      <w:pStyle w:val="Zhlav"/>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04FB64"/>
    <w:lvl w:ilvl="0">
      <w:start w:val="1"/>
      <w:numFmt w:val="decimal"/>
      <w:lvlText w:val="%1."/>
      <w:lvlJc w:val="left"/>
      <w:pPr>
        <w:tabs>
          <w:tab w:val="num" w:pos="360"/>
        </w:tabs>
        <w:ind w:left="360" w:hanging="360"/>
      </w:pPr>
      <w:rPr>
        <w:rFonts w:ascii="Arial Narrow" w:hAnsi="Arial Narrow" w:hint="default"/>
        <w:b/>
        <w:i w:val="0"/>
        <w:color w:val="auto"/>
        <w:sz w:val="24"/>
        <w:szCs w:val="24"/>
      </w:r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ascii="Arial Narrow" w:hAnsi="Arial Narrow" w:hint="default"/>
        <w:b w:val="0"/>
        <w:i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2"/>
    <w:multiLevelType w:val="singleLevel"/>
    <w:tmpl w:val="00000002"/>
    <w:name w:val="WW8Num2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Textodstavce"/>
      <w:lvlText w:val="(%7)"/>
      <w:lvlJc w:val="left"/>
      <w:pPr>
        <w:tabs>
          <w:tab w:val="num" w:pos="0"/>
        </w:tabs>
        <w:ind w:left="0" w:hanging="425"/>
      </w:pPr>
    </w:lvl>
    <w:lvl w:ilvl="7">
      <w:start w:val="1"/>
      <w:numFmt w:val="lowerLetter"/>
      <w:pStyle w:val="Textpsmene"/>
      <w:lvlText w:val="%8)"/>
      <w:lvlJc w:val="left"/>
      <w:pPr>
        <w:tabs>
          <w:tab w:val="num" w:pos="425"/>
        </w:tabs>
        <w:ind w:left="425" w:hanging="425"/>
      </w:pPr>
    </w:lvl>
    <w:lvl w:ilvl="8">
      <w:start w:val="1"/>
      <w:numFmt w:val="lowerRoman"/>
      <w:lvlText w:val="%9."/>
      <w:lvlJc w:val="left"/>
      <w:pPr>
        <w:tabs>
          <w:tab w:val="num" w:pos="3240"/>
        </w:tabs>
        <w:ind w:left="3240" w:hanging="360"/>
      </w:pPr>
    </w:lvl>
  </w:abstractNum>
  <w:abstractNum w:abstractNumId="3" w15:restartNumberingAfterBreak="0">
    <w:nsid w:val="01DC7C2B"/>
    <w:multiLevelType w:val="hybridMultilevel"/>
    <w:tmpl w:val="B284004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2D96995"/>
    <w:multiLevelType w:val="hybridMultilevel"/>
    <w:tmpl w:val="03E4AF1E"/>
    <w:lvl w:ilvl="0" w:tplc="D936641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2F65238"/>
    <w:multiLevelType w:val="hybridMultilevel"/>
    <w:tmpl w:val="6A664A28"/>
    <w:lvl w:ilvl="0" w:tplc="0405000F">
      <w:start w:val="1"/>
      <w:numFmt w:val="decimal"/>
      <w:lvlText w:val="%1."/>
      <w:lvlJc w:val="left"/>
      <w:pPr>
        <w:ind w:left="360" w:hanging="360"/>
      </w:pPr>
    </w:lvl>
    <w:lvl w:ilvl="1" w:tplc="8DC64F46">
      <w:start w:val="1"/>
      <w:numFmt w:val="upperLetter"/>
      <w:lvlText w:val="%2)"/>
      <w:lvlJc w:val="left"/>
      <w:pPr>
        <w:tabs>
          <w:tab w:val="num" w:pos="1095"/>
        </w:tabs>
        <w:ind w:left="1095" w:hanging="375"/>
      </w:pPr>
      <w:rPr>
        <w:rFonts w:hint="default"/>
      </w:rPr>
    </w:lvl>
    <w:lvl w:ilvl="2" w:tplc="54465FE0">
      <w:start w:val="1"/>
      <w:numFmt w:val="upperLetter"/>
      <w:lvlText w:val="%3."/>
      <w:lvlJc w:val="left"/>
      <w:pPr>
        <w:tabs>
          <w:tab w:val="num" w:pos="1980"/>
        </w:tabs>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46B1C81"/>
    <w:multiLevelType w:val="hybridMultilevel"/>
    <w:tmpl w:val="930CD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54148D"/>
    <w:multiLevelType w:val="hybridMultilevel"/>
    <w:tmpl w:val="209449AA"/>
    <w:lvl w:ilvl="0" w:tplc="D936641A">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3E6B69"/>
    <w:multiLevelType w:val="hybridMultilevel"/>
    <w:tmpl w:val="8CF4012E"/>
    <w:lvl w:ilvl="0" w:tplc="ED521CC8">
      <w:start w:val="27"/>
      <w:numFmt w:val="bullet"/>
      <w:lvlText w:val="-"/>
      <w:lvlJc w:val="left"/>
      <w:pPr>
        <w:tabs>
          <w:tab w:val="num" w:pos="1066"/>
        </w:tabs>
        <w:ind w:left="1066" w:hanging="706"/>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F92E1D"/>
    <w:multiLevelType w:val="hybridMultilevel"/>
    <w:tmpl w:val="A13880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D7F21"/>
    <w:multiLevelType w:val="multilevel"/>
    <w:tmpl w:val="07C20D4E"/>
    <w:lvl w:ilvl="0">
      <w:start w:val="1"/>
      <w:numFmt w:val="decimal"/>
      <w:lvlText w:val="%1."/>
      <w:lvlJc w:val="left"/>
      <w:pPr>
        <w:tabs>
          <w:tab w:val="num" w:pos="360"/>
        </w:tabs>
        <w:ind w:left="360" w:hanging="360"/>
      </w:pPr>
      <w:rPr>
        <w:rFonts w:ascii="Arial" w:hAnsi="Arial"/>
        <w:b/>
        <w:i w:val="0"/>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9D778A1"/>
    <w:multiLevelType w:val="hybridMultilevel"/>
    <w:tmpl w:val="07C69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01045D"/>
    <w:multiLevelType w:val="multilevel"/>
    <w:tmpl w:val="8904FB64"/>
    <w:lvl w:ilvl="0">
      <w:start w:val="1"/>
      <w:numFmt w:val="decimal"/>
      <w:lvlText w:val="%1."/>
      <w:lvlJc w:val="left"/>
      <w:pPr>
        <w:tabs>
          <w:tab w:val="num" w:pos="360"/>
        </w:tabs>
        <w:ind w:left="360" w:hanging="360"/>
      </w:pPr>
      <w:rPr>
        <w:rFonts w:ascii="Arial Narrow" w:hAnsi="Arial Narrow" w:hint="default"/>
        <w:b/>
        <w:i w:val="0"/>
        <w:color w:val="auto"/>
        <w:sz w:val="24"/>
        <w:szCs w:val="24"/>
      </w:r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ascii="Arial Narrow" w:hAnsi="Arial Narrow" w:hint="default"/>
        <w:b w:val="0"/>
        <w:i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DE60969"/>
    <w:multiLevelType w:val="hybridMultilevel"/>
    <w:tmpl w:val="42F07666"/>
    <w:lvl w:ilvl="0" w:tplc="7F8E0B94">
      <w:start w:val="1"/>
      <w:numFmt w:val="upp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F14796"/>
    <w:multiLevelType w:val="hybridMultilevel"/>
    <w:tmpl w:val="1BD2C854"/>
    <w:lvl w:ilvl="0" w:tplc="D936641A">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16736"/>
    <w:multiLevelType w:val="hybridMultilevel"/>
    <w:tmpl w:val="800E3E0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93783"/>
    <w:multiLevelType w:val="hybridMultilevel"/>
    <w:tmpl w:val="E228C84E"/>
    <w:lvl w:ilvl="0" w:tplc="FFFFFFFF">
      <w:start w:val="1"/>
      <w:numFmt w:val="decimal"/>
      <w:lvlText w:val="%1."/>
      <w:lvlJc w:val="left"/>
      <w:pPr>
        <w:tabs>
          <w:tab w:val="num" w:pos="567"/>
        </w:tabs>
        <w:ind w:left="720" w:hanging="720"/>
      </w:pPr>
      <w:rPr>
        <w:rFonts w:hint="default"/>
      </w:rPr>
    </w:lvl>
    <w:lvl w:ilvl="1" w:tplc="FFFFFFFF">
      <w:start w:val="1"/>
      <w:numFmt w:val="lowerLetter"/>
      <w:lvlText w:val="%2."/>
      <w:lvlJc w:val="left"/>
      <w:pPr>
        <w:tabs>
          <w:tab w:val="num" w:pos="851"/>
        </w:tabs>
        <w:ind w:left="851" w:hanging="454"/>
      </w:pPr>
      <w:rPr>
        <w:rFonts w:ascii="Arial" w:hAnsi="Arial" w:hint="default"/>
        <w:b/>
        <w:i w:val="0"/>
        <w:sz w:val="24"/>
        <w:szCs w:val="24"/>
      </w:rPr>
    </w:lvl>
    <w:lvl w:ilvl="2" w:tplc="FFFFFFFF">
      <w:start w:val="1"/>
      <w:numFmt w:val="bullet"/>
      <w:lvlText w:val="–"/>
      <w:lvlJc w:val="left"/>
      <w:pPr>
        <w:tabs>
          <w:tab w:val="num" w:pos="2320"/>
        </w:tabs>
        <w:ind w:left="2320" w:hanging="340"/>
      </w:pPr>
      <w:rPr>
        <w:rFonts w:ascii="Trebuchet MS" w:hAnsi="Trebuchet M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94958B7"/>
    <w:multiLevelType w:val="hybridMultilevel"/>
    <w:tmpl w:val="7C3EF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E7051"/>
    <w:multiLevelType w:val="multilevel"/>
    <w:tmpl w:val="6A664A28"/>
    <w:lvl w:ilvl="0">
      <w:start w:val="1"/>
      <w:numFmt w:val="decimal"/>
      <w:lvlText w:val="%1."/>
      <w:lvlJc w:val="left"/>
      <w:pPr>
        <w:ind w:left="360" w:hanging="360"/>
      </w:pPr>
    </w:lvl>
    <w:lvl w:ilvl="1">
      <w:start w:val="1"/>
      <w:numFmt w:val="upperLetter"/>
      <w:lvlText w:val="%2)"/>
      <w:lvlJc w:val="left"/>
      <w:pPr>
        <w:tabs>
          <w:tab w:val="num" w:pos="1095"/>
        </w:tabs>
        <w:ind w:left="1095" w:hanging="375"/>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DE04F8A"/>
    <w:multiLevelType w:val="hybridMultilevel"/>
    <w:tmpl w:val="62F854A4"/>
    <w:lvl w:ilvl="0" w:tplc="D936641A">
      <w:start w:val="1"/>
      <w:numFmt w:val="lowerLetter"/>
      <w:lvlText w:val="%1)"/>
      <w:lvlJc w:val="left"/>
      <w:pPr>
        <w:tabs>
          <w:tab w:val="num" w:pos="720"/>
        </w:tabs>
        <w:ind w:left="720" w:hanging="360"/>
      </w:pPr>
      <w:rPr>
        <w:rFonts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DD339E"/>
    <w:multiLevelType w:val="multilevel"/>
    <w:tmpl w:val="429CDF86"/>
    <w:name w:val="WW8Num242"/>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1.%2.%3"/>
      <w:lvlJc w:val="left"/>
      <w:pPr>
        <w:tabs>
          <w:tab w:val="num" w:pos="720"/>
        </w:tabs>
        <w:ind w:left="720" w:hanging="720"/>
      </w:pPr>
      <w:rPr>
        <w:rFonts w:ascii="Arial" w:hAnsi="Arial" w:cs="Arial"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D9A325F"/>
    <w:multiLevelType w:val="multilevel"/>
    <w:tmpl w:val="6DB07B0E"/>
    <w:name w:val="WW8Num162"/>
    <w:lvl w:ilvl="0">
      <w:start w:val="8"/>
      <w:numFmt w:val="decimal"/>
      <w:lvlText w:val="%1."/>
      <w:lvlJc w:val="left"/>
      <w:pPr>
        <w:tabs>
          <w:tab w:val="num" w:pos="360"/>
        </w:tabs>
        <w:ind w:left="360" w:hanging="360"/>
      </w:pPr>
      <w:rPr>
        <w:rFonts w:ascii="Arial" w:hAnsi="Arial" w:hint="default"/>
        <w:b/>
        <w:i w:val="0"/>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EA8121A"/>
    <w:multiLevelType w:val="hybridMultilevel"/>
    <w:tmpl w:val="5E7652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7F46A2"/>
    <w:multiLevelType w:val="hybridMultilevel"/>
    <w:tmpl w:val="CC580742"/>
    <w:lvl w:ilvl="0" w:tplc="B1B056C6">
      <w:start w:val="1"/>
      <w:numFmt w:val="bullet"/>
      <w:lvlText w:val=""/>
      <w:lvlJc w:val="left"/>
      <w:pPr>
        <w:tabs>
          <w:tab w:val="num" w:pos="1637"/>
        </w:tabs>
        <w:ind w:left="1637" w:hanging="360"/>
      </w:pPr>
      <w:rPr>
        <w:rFonts w:ascii="Symbol" w:hAnsi="Symbol" w:hint="default"/>
      </w:rPr>
    </w:lvl>
    <w:lvl w:ilvl="1" w:tplc="04050019" w:tentative="1">
      <w:start w:val="1"/>
      <w:numFmt w:val="bullet"/>
      <w:lvlText w:val="o"/>
      <w:lvlJc w:val="left"/>
      <w:pPr>
        <w:tabs>
          <w:tab w:val="num" w:pos="2716"/>
        </w:tabs>
        <w:ind w:left="2716" w:hanging="360"/>
      </w:pPr>
      <w:rPr>
        <w:rFonts w:ascii="Courier New" w:hAnsi="Courier New" w:cs="Courier New" w:hint="default"/>
      </w:rPr>
    </w:lvl>
    <w:lvl w:ilvl="2" w:tplc="0405001B" w:tentative="1">
      <w:start w:val="1"/>
      <w:numFmt w:val="bullet"/>
      <w:lvlText w:val=""/>
      <w:lvlJc w:val="left"/>
      <w:pPr>
        <w:tabs>
          <w:tab w:val="num" w:pos="3436"/>
        </w:tabs>
        <w:ind w:left="3436" w:hanging="360"/>
      </w:pPr>
      <w:rPr>
        <w:rFonts w:ascii="Wingdings" w:hAnsi="Wingdings" w:hint="default"/>
      </w:rPr>
    </w:lvl>
    <w:lvl w:ilvl="3" w:tplc="0405000F" w:tentative="1">
      <w:start w:val="1"/>
      <w:numFmt w:val="bullet"/>
      <w:lvlText w:val=""/>
      <w:lvlJc w:val="left"/>
      <w:pPr>
        <w:tabs>
          <w:tab w:val="num" w:pos="4156"/>
        </w:tabs>
        <w:ind w:left="4156" w:hanging="360"/>
      </w:pPr>
      <w:rPr>
        <w:rFonts w:ascii="Symbol" w:hAnsi="Symbol" w:hint="default"/>
      </w:rPr>
    </w:lvl>
    <w:lvl w:ilvl="4" w:tplc="04050019" w:tentative="1">
      <w:start w:val="1"/>
      <w:numFmt w:val="bullet"/>
      <w:lvlText w:val="o"/>
      <w:lvlJc w:val="left"/>
      <w:pPr>
        <w:tabs>
          <w:tab w:val="num" w:pos="4876"/>
        </w:tabs>
        <w:ind w:left="4876" w:hanging="360"/>
      </w:pPr>
      <w:rPr>
        <w:rFonts w:ascii="Courier New" w:hAnsi="Courier New" w:cs="Courier New" w:hint="default"/>
      </w:rPr>
    </w:lvl>
    <w:lvl w:ilvl="5" w:tplc="0405001B" w:tentative="1">
      <w:start w:val="1"/>
      <w:numFmt w:val="bullet"/>
      <w:lvlText w:val=""/>
      <w:lvlJc w:val="left"/>
      <w:pPr>
        <w:tabs>
          <w:tab w:val="num" w:pos="5596"/>
        </w:tabs>
        <w:ind w:left="5596" w:hanging="360"/>
      </w:pPr>
      <w:rPr>
        <w:rFonts w:ascii="Wingdings" w:hAnsi="Wingdings" w:hint="default"/>
      </w:rPr>
    </w:lvl>
    <w:lvl w:ilvl="6" w:tplc="0405000F" w:tentative="1">
      <w:start w:val="1"/>
      <w:numFmt w:val="bullet"/>
      <w:lvlText w:val=""/>
      <w:lvlJc w:val="left"/>
      <w:pPr>
        <w:tabs>
          <w:tab w:val="num" w:pos="6316"/>
        </w:tabs>
        <w:ind w:left="6316" w:hanging="360"/>
      </w:pPr>
      <w:rPr>
        <w:rFonts w:ascii="Symbol" w:hAnsi="Symbol" w:hint="default"/>
      </w:rPr>
    </w:lvl>
    <w:lvl w:ilvl="7" w:tplc="04050019" w:tentative="1">
      <w:start w:val="1"/>
      <w:numFmt w:val="bullet"/>
      <w:lvlText w:val="o"/>
      <w:lvlJc w:val="left"/>
      <w:pPr>
        <w:tabs>
          <w:tab w:val="num" w:pos="7036"/>
        </w:tabs>
        <w:ind w:left="7036" w:hanging="360"/>
      </w:pPr>
      <w:rPr>
        <w:rFonts w:ascii="Courier New" w:hAnsi="Courier New" w:cs="Courier New" w:hint="default"/>
      </w:rPr>
    </w:lvl>
    <w:lvl w:ilvl="8" w:tplc="0405001B" w:tentative="1">
      <w:start w:val="1"/>
      <w:numFmt w:val="bullet"/>
      <w:lvlText w:val=""/>
      <w:lvlJc w:val="left"/>
      <w:pPr>
        <w:tabs>
          <w:tab w:val="num" w:pos="7756"/>
        </w:tabs>
        <w:ind w:left="7756" w:hanging="360"/>
      </w:pPr>
      <w:rPr>
        <w:rFonts w:ascii="Wingdings" w:hAnsi="Wingdings" w:hint="default"/>
      </w:rPr>
    </w:lvl>
  </w:abstractNum>
  <w:abstractNum w:abstractNumId="24" w15:restartNumberingAfterBreak="0">
    <w:nsid w:val="63FC7454"/>
    <w:multiLevelType w:val="hybridMultilevel"/>
    <w:tmpl w:val="D7521A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8706561"/>
    <w:multiLevelType w:val="hybridMultilevel"/>
    <w:tmpl w:val="24BCC916"/>
    <w:lvl w:ilvl="0" w:tplc="D936641A">
      <w:start w:val="1"/>
      <w:numFmt w:val="lowerLetter"/>
      <w:lvlText w:val="%1)"/>
      <w:lvlJc w:val="left"/>
      <w:pPr>
        <w:tabs>
          <w:tab w:val="num" w:pos="720"/>
        </w:tabs>
        <w:ind w:left="720" w:hanging="360"/>
      </w:pPr>
      <w:rPr>
        <w:rFonts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F5F80"/>
    <w:multiLevelType w:val="multilevel"/>
    <w:tmpl w:val="07C20D4E"/>
    <w:lvl w:ilvl="0">
      <w:start w:val="1"/>
      <w:numFmt w:val="decimal"/>
      <w:lvlText w:val="%1."/>
      <w:lvlJc w:val="left"/>
      <w:pPr>
        <w:tabs>
          <w:tab w:val="num" w:pos="360"/>
        </w:tabs>
        <w:ind w:left="360" w:hanging="360"/>
      </w:pPr>
      <w:rPr>
        <w:rFonts w:ascii="Arial" w:hAnsi="Arial"/>
        <w:b/>
        <w:i w:val="0"/>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1"/>
  </w:num>
  <w:num w:numId="3">
    <w:abstractNumId w:val="2"/>
  </w:num>
  <w:num w:numId="4">
    <w:abstractNumId w:val="10"/>
  </w:num>
  <w:num w:numId="5">
    <w:abstractNumId w:val="21"/>
  </w:num>
  <w:num w:numId="6">
    <w:abstractNumId w:val="26"/>
  </w:num>
  <w:num w:numId="7">
    <w:abstractNumId w:val="20"/>
  </w:num>
  <w:num w:numId="8">
    <w:abstractNumId w:val="9"/>
  </w:num>
  <w:num w:numId="9">
    <w:abstractNumId w:val="4"/>
  </w:num>
  <w:num w:numId="10">
    <w:abstractNumId w:val="25"/>
  </w:num>
  <w:num w:numId="11">
    <w:abstractNumId w:val="7"/>
  </w:num>
  <w:num w:numId="12">
    <w:abstractNumId w:val="14"/>
  </w:num>
  <w:num w:numId="13">
    <w:abstractNumId w:val="15"/>
  </w:num>
  <w:num w:numId="14">
    <w:abstractNumId w:val="8"/>
  </w:num>
  <w:num w:numId="15">
    <w:abstractNumId w:val="19"/>
  </w:num>
  <w:num w:numId="16">
    <w:abstractNumId w:val="6"/>
  </w:num>
  <w:num w:numId="17">
    <w:abstractNumId w:val="17"/>
  </w:num>
  <w:num w:numId="18">
    <w:abstractNumId w:val="3"/>
  </w:num>
  <w:num w:numId="19">
    <w:abstractNumId w:val="5"/>
  </w:num>
  <w:num w:numId="20">
    <w:abstractNumId w:val="24"/>
  </w:num>
  <w:num w:numId="21">
    <w:abstractNumId w:val="12"/>
  </w:num>
  <w:num w:numId="22">
    <w:abstractNumId w:val="16"/>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03"/>
    <w:rsid w:val="000015A1"/>
    <w:rsid w:val="00015821"/>
    <w:rsid w:val="00032D75"/>
    <w:rsid w:val="0004639C"/>
    <w:rsid w:val="00054B3B"/>
    <w:rsid w:val="00072550"/>
    <w:rsid w:val="00075CF5"/>
    <w:rsid w:val="00094701"/>
    <w:rsid w:val="00097DBF"/>
    <w:rsid w:val="000A1A16"/>
    <w:rsid w:val="000A4FB2"/>
    <w:rsid w:val="000A572F"/>
    <w:rsid w:val="000B4A20"/>
    <w:rsid w:val="000D3082"/>
    <w:rsid w:val="000E13F0"/>
    <w:rsid w:val="000E75BC"/>
    <w:rsid w:val="000E775D"/>
    <w:rsid w:val="000E7FC4"/>
    <w:rsid w:val="000F24FF"/>
    <w:rsid w:val="000F6C56"/>
    <w:rsid w:val="00117BE3"/>
    <w:rsid w:val="001239D7"/>
    <w:rsid w:val="00144E44"/>
    <w:rsid w:val="00157F77"/>
    <w:rsid w:val="00165600"/>
    <w:rsid w:val="00173200"/>
    <w:rsid w:val="00174234"/>
    <w:rsid w:val="00176BE1"/>
    <w:rsid w:val="00180209"/>
    <w:rsid w:val="00184523"/>
    <w:rsid w:val="0018793C"/>
    <w:rsid w:val="001925CE"/>
    <w:rsid w:val="001A7894"/>
    <w:rsid w:val="001C27BF"/>
    <w:rsid w:val="001C5CA3"/>
    <w:rsid w:val="001C6296"/>
    <w:rsid w:val="001D0F0A"/>
    <w:rsid w:val="001D5562"/>
    <w:rsid w:val="001D732B"/>
    <w:rsid w:val="001E3D19"/>
    <w:rsid w:val="001F582A"/>
    <w:rsid w:val="0020150E"/>
    <w:rsid w:val="00201E1E"/>
    <w:rsid w:val="00205366"/>
    <w:rsid w:val="00206919"/>
    <w:rsid w:val="00212061"/>
    <w:rsid w:val="002145F6"/>
    <w:rsid w:val="00217C3B"/>
    <w:rsid w:val="00223AC8"/>
    <w:rsid w:val="00224832"/>
    <w:rsid w:val="002261FD"/>
    <w:rsid w:val="00233149"/>
    <w:rsid w:val="00233C1A"/>
    <w:rsid w:val="002452EB"/>
    <w:rsid w:val="00245B46"/>
    <w:rsid w:val="00246C20"/>
    <w:rsid w:val="002569B9"/>
    <w:rsid w:val="002579CA"/>
    <w:rsid w:val="00265952"/>
    <w:rsid w:val="0027037E"/>
    <w:rsid w:val="002812C0"/>
    <w:rsid w:val="00282A0C"/>
    <w:rsid w:val="0029617B"/>
    <w:rsid w:val="00297A5A"/>
    <w:rsid w:val="002A0120"/>
    <w:rsid w:val="002A5436"/>
    <w:rsid w:val="002B2F2C"/>
    <w:rsid w:val="002C0569"/>
    <w:rsid w:val="002D04E3"/>
    <w:rsid w:val="002D1692"/>
    <w:rsid w:val="002F1FA2"/>
    <w:rsid w:val="002F479C"/>
    <w:rsid w:val="00300A1B"/>
    <w:rsid w:val="0030340F"/>
    <w:rsid w:val="00304288"/>
    <w:rsid w:val="003059C5"/>
    <w:rsid w:val="00307308"/>
    <w:rsid w:val="00316360"/>
    <w:rsid w:val="003211FE"/>
    <w:rsid w:val="00323204"/>
    <w:rsid w:val="003359F3"/>
    <w:rsid w:val="0034698D"/>
    <w:rsid w:val="003473C8"/>
    <w:rsid w:val="003563AB"/>
    <w:rsid w:val="003578B1"/>
    <w:rsid w:val="0036021A"/>
    <w:rsid w:val="003A1B2D"/>
    <w:rsid w:val="003A5016"/>
    <w:rsid w:val="003B6E8D"/>
    <w:rsid w:val="003C3402"/>
    <w:rsid w:val="003C5327"/>
    <w:rsid w:val="003D175A"/>
    <w:rsid w:val="003D2C77"/>
    <w:rsid w:val="003D2EDD"/>
    <w:rsid w:val="003D761D"/>
    <w:rsid w:val="003F1112"/>
    <w:rsid w:val="00402370"/>
    <w:rsid w:val="004025FD"/>
    <w:rsid w:val="0041346C"/>
    <w:rsid w:val="00436C7B"/>
    <w:rsid w:val="00443E87"/>
    <w:rsid w:val="00447E5D"/>
    <w:rsid w:val="00452E71"/>
    <w:rsid w:val="00460B19"/>
    <w:rsid w:val="00460CFF"/>
    <w:rsid w:val="00464A63"/>
    <w:rsid w:val="00474E4D"/>
    <w:rsid w:val="00490381"/>
    <w:rsid w:val="00492E5E"/>
    <w:rsid w:val="004960D2"/>
    <w:rsid w:val="00496741"/>
    <w:rsid w:val="004A3DFF"/>
    <w:rsid w:val="004A762D"/>
    <w:rsid w:val="004B2597"/>
    <w:rsid w:val="004B4491"/>
    <w:rsid w:val="004C1FB9"/>
    <w:rsid w:val="004E2076"/>
    <w:rsid w:val="004F11B5"/>
    <w:rsid w:val="004F1516"/>
    <w:rsid w:val="004F35E5"/>
    <w:rsid w:val="004F5F69"/>
    <w:rsid w:val="004F7832"/>
    <w:rsid w:val="0050247D"/>
    <w:rsid w:val="005130BD"/>
    <w:rsid w:val="0052222B"/>
    <w:rsid w:val="00523A9C"/>
    <w:rsid w:val="00526E52"/>
    <w:rsid w:val="00543F76"/>
    <w:rsid w:val="00550995"/>
    <w:rsid w:val="0055473A"/>
    <w:rsid w:val="005725DA"/>
    <w:rsid w:val="005729E0"/>
    <w:rsid w:val="00577EA3"/>
    <w:rsid w:val="00577EE9"/>
    <w:rsid w:val="00582C77"/>
    <w:rsid w:val="00587FF0"/>
    <w:rsid w:val="0059005C"/>
    <w:rsid w:val="00597764"/>
    <w:rsid w:val="005A3B81"/>
    <w:rsid w:val="005A50AC"/>
    <w:rsid w:val="005A79B4"/>
    <w:rsid w:val="005B2211"/>
    <w:rsid w:val="005B2290"/>
    <w:rsid w:val="005C6CAB"/>
    <w:rsid w:val="005D4281"/>
    <w:rsid w:val="005E7F63"/>
    <w:rsid w:val="005F0833"/>
    <w:rsid w:val="005F1E51"/>
    <w:rsid w:val="005F71AF"/>
    <w:rsid w:val="00603F6E"/>
    <w:rsid w:val="00616C76"/>
    <w:rsid w:val="00620B07"/>
    <w:rsid w:val="00625737"/>
    <w:rsid w:val="00634682"/>
    <w:rsid w:val="00641183"/>
    <w:rsid w:val="00643EAD"/>
    <w:rsid w:val="00645C74"/>
    <w:rsid w:val="00647307"/>
    <w:rsid w:val="00657B76"/>
    <w:rsid w:val="0066031A"/>
    <w:rsid w:val="006649AC"/>
    <w:rsid w:val="00671C40"/>
    <w:rsid w:val="00672AB7"/>
    <w:rsid w:val="00682C66"/>
    <w:rsid w:val="0068396D"/>
    <w:rsid w:val="006A3310"/>
    <w:rsid w:val="006A6835"/>
    <w:rsid w:val="006B5FC6"/>
    <w:rsid w:val="006C39E8"/>
    <w:rsid w:val="006C6966"/>
    <w:rsid w:val="006D16C7"/>
    <w:rsid w:val="006D61D2"/>
    <w:rsid w:val="006D7731"/>
    <w:rsid w:val="006D7929"/>
    <w:rsid w:val="006E1A37"/>
    <w:rsid w:val="006F4088"/>
    <w:rsid w:val="00701D6B"/>
    <w:rsid w:val="007058C5"/>
    <w:rsid w:val="00705C12"/>
    <w:rsid w:val="00705E12"/>
    <w:rsid w:val="007119E3"/>
    <w:rsid w:val="00711C61"/>
    <w:rsid w:val="00711E81"/>
    <w:rsid w:val="00713139"/>
    <w:rsid w:val="007245F8"/>
    <w:rsid w:val="00730388"/>
    <w:rsid w:val="00735326"/>
    <w:rsid w:val="00736CD4"/>
    <w:rsid w:val="0074204E"/>
    <w:rsid w:val="00761C29"/>
    <w:rsid w:val="00761D7E"/>
    <w:rsid w:val="0078024E"/>
    <w:rsid w:val="00781F41"/>
    <w:rsid w:val="007870A1"/>
    <w:rsid w:val="00790942"/>
    <w:rsid w:val="00791CA9"/>
    <w:rsid w:val="007978C3"/>
    <w:rsid w:val="007A1003"/>
    <w:rsid w:val="007B0401"/>
    <w:rsid w:val="007B392F"/>
    <w:rsid w:val="007B5B46"/>
    <w:rsid w:val="007C1795"/>
    <w:rsid w:val="007C4B7A"/>
    <w:rsid w:val="007C4D10"/>
    <w:rsid w:val="007C6A1E"/>
    <w:rsid w:val="007D4E0C"/>
    <w:rsid w:val="007E19EE"/>
    <w:rsid w:val="007F0D57"/>
    <w:rsid w:val="007F3E4B"/>
    <w:rsid w:val="008054E8"/>
    <w:rsid w:val="00806BB7"/>
    <w:rsid w:val="008138E2"/>
    <w:rsid w:val="00824E6E"/>
    <w:rsid w:val="00827AF3"/>
    <w:rsid w:val="00833974"/>
    <w:rsid w:val="008407FB"/>
    <w:rsid w:val="008451E2"/>
    <w:rsid w:val="00851165"/>
    <w:rsid w:val="0085336B"/>
    <w:rsid w:val="00856063"/>
    <w:rsid w:val="008568D7"/>
    <w:rsid w:val="00860319"/>
    <w:rsid w:val="00861B05"/>
    <w:rsid w:val="008662B4"/>
    <w:rsid w:val="008764FE"/>
    <w:rsid w:val="0088070F"/>
    <w:rsid w:val="00880E5F"/>
    <w:rsid w:val="008908B3"/>
    <w:rsid w:val="00895484"/>
    <w:rsid w:val="0089554E"/>
    <w:rsid w:val="008A0888"/>
    <w:rsid w:val="008A521A"/>
    <w:rsid w:val="008B2D43"/>
    <w:rsid w:val="008B4695"/>
    <w:rsid w:val="008B567D"/>
    <w:rsid w:val="008B5B2F"/>
    <w:rsid w:val="008B6E81"/>
    <w:rsid w:val="008B7F29"/>
    <w:rsid w:val="008C0512"/>
    <w:rsid w:val="008C6B16"/>
    <w:rsid w:val="008D0A5A"/>
    <w:rsid w:val="008D26B1"/>
    <w:rsid w:val="008D474F"/>
    <w:rsid w:val="008D68DB"/>
    <w:rsid w:val="008D6C14"/>
    <w:rsid w:val="008D748F"/>
    <w:rsid w:val="008E608A"/>
    <w:rsid w:val="008E734E"/>
    <w:rsid w:val="008F00E9"/>
    <w:rsid w:val="008F689F"/>
    <w:rsid w:val="008F6B43"/>
    <w:rsid w:val="00900A5A"/>
    <w:rsid w:val="00900FD6"/>
    <w:rsid w:val="00921B94"/>
    <w:rsid w:val="0093063C"/>
    <w:rsid w:val="00946DF1"/>
    <w:rsid w:val="0095409E"/>
    <w:rsid w:val="00957073"/>
    <w:rsid w:val="00966B61"/>
    <w:rsid w:val="00970D7F"/>
    <w:rsid w:val="00974416"/>
    <w:rsid w:val="00975CBB"/>
    <w:rsid w:val="00975E6C"/>
    <w:rsid w:val="00977AF4"/>
    <w:rsid w:val="00986921"/>
    <w:rsid w:val="009907FB"/>
    <w:rsid w:val="00994915"/>
    <w:rsid w:val="009968BD"/>
    <w:rsid w:val="009C14AC"/>
    <w:rsid w:val="009C47F1"/>
    <w:rsid w:val="009C5110"/>
    <w:rsid w:val="009D151B"/>
    <w:rsid w:val="009D43E5"/>
    <w:rsid w:val="009D6E0D"/>
    <w:rsid w:val="009D74A2"/>
    <w:rsid w:val="009E3C63"/>
    <w:rsid w:val="009F22AA"/>
    <w:rsid w:val="009F3EBB"/>
    <w:rsid w:val="00A006EE"/>
    <w:rsid w:val="00A16AF9"/>
    <w:rsid w:val="00A22BB9"/>
    <w:rsid w:val="00A24A16"/>
    <w:rsid w:val="00A34020"/>
    <w:rsid w:val="00A37DBC"/>
    <w:rsid w:val="00A4680C"/>
    <w:rsid w:val="00A56BB9"/>
    <w:rsid w:val="00A57A4D"/>
    <w:rsid w:val="00A57A97"/>
    <w:rsid w:val="00A7310F"/>
    <w:rsid w:val="00A73B70"/>
    <w:rsid w:val="00A75B1B"/>
    <w:rsid w:val="00A83F25"/>
    <w:rsid w:val="00AA616D"/>
    <w:rsid w:val="00AA7EE7"/>
    <w:rsid w:val="00AB23A6"/>
    <w:rsid w:val="00AB7A80"/>
    <w:rsid w:val="00AD7C2D"/>
    <w:rsid w:val="00AE10F3"/>
    <w:rsid w:val="00AE1E13"/>
    <w:rsid w:val="00AF3174"/>
    <w:rsid w:val="00B1226F"/>
    <w:rsid w:val="00B14B93"/>
    <w:rsid w:val="00B24240"/>
    <w:rsid w:val="00B46D71"/>
    <w:rsid w:val="00B50EF2"/>
    <w:rsid w:val="00B5360D"/>
    <w:rsid w:val="00B6082C"/>
    <w:rsid w:val="00B640BF"/>
    <w:rsid w:val="00B652C7"/>
    <w:rsid w:val="00B718E5"/>
    <w:rsid w:val="00B72347"/>
    <w:rsid w:val="00B749BA"/>
    <w:rsid w:val="00B778DF"/>
    <w:rsid w:val="00B8697A"/>
    <w:rsid w:val="00B92C19"/>
    <w:rsid w:val="00B94EF7"/>
    <w:rsid w:val="00BA0AF5"/>
    <w:rsid w:val="00BA5A18"/>
    <w:rsid w:val="00BA70A7"/>
    <w:rsid w:val="00BB729F"/>
    <w:rsid w:val="00BC0994"/>
    <w:rsid w:val="00BD17A0"/>
    <w:rsid w:val="00BD2B96"/>
    <w:rsid w:val="00BD427F"/>
    <w:rsid w:val="00BD75EB"/>
    <w:rsid w:val="00BE22C7"/>
    <w:rsid w:val="00BE4E9C"/>
    <w:rsid w:val="00BE61D6"/>
    <w:rsid w:val="00C03307"/>
    <w:rsid w:val="00C1531D"/>
    <w:rsid w:val="00C25FFC"/>
    <w:rsid w:val="00C26735"/>
    <w:rsid w:val="00C32BE8"/>
    <w:rsid w:val="00C4314A"/>
    <w:rsid w:val="00C43C48"/>
    <w:rsid w:val="00C50F26"/>
    <w:rsid w:val="00C5328A"/>
    <w:rsid w:val="00C57E1B"/>
    <w:rsid w:val="00C67766"/>
    <w:rsid w:val="00C72708"/>
    <w:rsid w:val="00C76FB1"/>
    <w:rsid w:val="00C77D0E"/>
    <w:rsid w:val="00C879B7"/>
    <w:rsid w:val="00CA4C79"/>
    <w:rsid w:val="00CA5C97"/>
    <w:rsid w:val="00CB0CA1"/>
    <w:rsid w:val="00CB0D76"/>
    <w:rsid w:val="00CB30F5"/>
    <w:rsid w:val="00CB6A23"/>
    <w:rsid w:val="00CC5E38"/>
    <w:rsid w:val="00CC6A29"/>
    <w:rsid w:val="00CC7485"/>
    <w:rsid w:val="00CD3F9A"/>
    <w:rsid w:val="00CE4DC9"/>
    <w:rsid w:val="00CF02E9"/>
    <w:rsid w:val="00CF5CFA"/>
    <w:rsid w:val="00CF7177"/>
    <w:rsid w:val="00D07E86"/>
    <w:rsid w:val="00D1342A"/>
    <w:rsid w:val="00D141FD"/>
    <w:rsid w:val="00D21D66"/>
    <w:rsid w:val="00D3401A"/>
    <w:rsid w:val="00D40BE8"/>
    <w:rsid w:val="00D50AC3"/>
    <w:rsid w:val="00D57B65"/>
    <w:rsid w:val="00D70BE0"/>
    <w:rsid w:val="00D73114"/>
    <w:rsid w:val="00D84472"/>
    <w:rsid w:val="00D8472B"/>
    <w:rsid w:val="00D84FCE"/>
    <w:rsid w:val="00D85B5E"/>
    <w:rsid w:val="00D9529D"/>
    <w:rsid w:val="00D9580B"/>
    <w:rsid w:val="00DA34D0"/>
    <w:rsid w:val="00DA4F1D"/>
    <w:rsid w:val="00DB177C"/>
    <w:rsid w:val="00DB286E"/>
    <w:rsid w:val="00DC08C5"/>
    <w:rsid w:val="00DC1D78"/>
    <w:rsid w:val="00DC3FC4"/>
    <w:rsid w:val="00DC42B0"/>
    <w:rsid w:val="00DC58F0"/>
    <w:rsid w:val="00DC70BB"/>
    <w:rsid w:val="00DE532D"/>
    <w:rsid w:val="00DF0D80"/>
    <w:rsid w:val="00DF6707"/>
    <w:rsid w:val="00E01AC1"/>
    <w:rsid w:val="00E12D06"/>
    <w:rsid w:val="00E15B0A"/>
    <w:rsid w:val="00E16905"/>
    <w:rsid w:val="00E24CB2"/>
    <w:rsid w:val="00E25F93"/>
    <w:rsid w:val="00E353B4"/>
    <w:rsid w:val="00E365E0"/>
    <w:rsid w:val="00E5084A"/>
    <w:rsid w:val="00E5481F"/>
    <w:rsid w:val="00E7629B"/>
    <w:rsid w:val="00E80255"/>
    <w:rsid w:val="00E80B13"/>
    <w:rsid w:val="00E85CF8"/>
    <w:rsid w:val="00E94563"/>
    <w:rsid w:val="00E945F5"/>
    <w:rsid w:val="00EA2163"/>
    <w:rsid w:val="00EA399C"/>
    <w:rsid w:val="00EB5A15"/>
    <w:rsid w:val="00EC1226"/>
    <w:rsid w:val="00ED0E68"/>
    <w:rsid w:val="00ED3C69"/>
    <w:rsid w:val="00EF17FC"/>
    <w:rsid w:val="00EF566A"/>
    <w:rsid w:val="00F039D5"/>
    <w:rsid w:val="00F03ED2"/>
    <w:rsid w:val="00F10B25"/>
    <w:rsid w:val="00F36394"/>
    <w:rsid w:val="00F412E0"/>
    <w:rsid w:val="00F43925"/>
    <w:rsid w:val="00F508B9"/>
    <w:rsid w:val="00F50E44"/>
    <w:rsid w:val="00F52C93"/>
    <w:rsid w:val="00F562CE"/>
    <w:rsid w:val="00F71B67"/>
    <w:rsid w:val="00F74090"/>
    <w:rsid w:val="00F755E0"/>
    <w:rsid w:val="00F75BB0"/>
    <w:rsid w:val="00F77A1E"/>
    <w:rsid w:val="00F77DE1"/>
    <w:rsid w:val="00F956CC"/>
    <w:rsid w:val="00F96404"/>
    <w:rsid w:val="00F972A4"/>
    <w:rsid w:val="00F97D54"/>
    <w:rsid w:val="00FA1716"/>
    <w:rsid w:val="00FB29E9"/>
    <w:rsid w:val="00FB339C"/>
    <w:rsid w:val="00FB7EBA"/>
    <w:rsid w:val="00FC1726"/>
    <w:rsid w:val="00FC1B33"/>
    <w:rsid w:val="00FC2364"/>
    <w:rsid w:val="00FD4F14"/>
    <w:rsid w:val="00FE2C79"/>
    <w:rsid w:val="00FE3D99"/>
    <w:rsid w:val="00FE49A0"/>
    <w:rsid w:val="00FE4BDD"/>
    <w:rsid w:val="00FE7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3F089"/>
  <w15:chartTrackingRefBased/>
  <w15:docId w15:val="{322D4D88-56F7-4232-91FB-81169F5E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jc w:val="both"/>
      <w:outlineLvl w:val="0"/>
    </w:pPr>
    <w:rPr>
      <w:rFonts w:ascii="Arial" w:hAnsi="Arial" w:cs="Arial"/>
      <w:b/>
      <w:sz w:val="20"/>
      <w:szCs w:val="20"/>
    </w:rPr>
  </w:style>
  <w:style w:type="paragraph" w:styleId="Nadpis2">
    <w:name w:val="heading 2"/>
    <w:basedOn w:val="Normln"/>
    <w:next w:val="Normln"/>
    <w:qFormat/>
    <w:pPr>
      <w:keepNext/>
      <w:outlineLvl w:val="1"/>
    </w:pPr>
    <w:rPr>
      <w:rFonts w:ascii="Arial" w:hAnsi="Arial" w:cs="Arial"/>
      <w:b/>
      <w:bCs/>
      <w:caps/>
      <w:sz w:val="18"/>
      <w:szCs w:val="1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outlineLvl w:val="3"/>
    </w:pPr>
    <w:rPr>
      <w:rFonts w:ascii="Arial" w:hAnsi="Arial" w:cs="Arial"/>
      <w:b/>
      <w:bCs/>
      <w:sz w:val="20"/>
    </w:rPr>
  </w:style>
  <w:style w:type="paragraph" w:styleId="Nadpis5">
    <w:name w:val="heading 5"/>
    <w:basedOn w:val="Normln"/>
    <w:next w:val="Normln"/>
    <w:qFormat/>
    <w:pPr>
      <w:keepNext/>
      <w:jc w:val="both"/>
      <w:outlineLvl w:val="4"/>
    </w:pPr>
    <w:rPr>
      <w:rFonts w:ascii="Arial" w:hAnsi="Arial" w:cs="Arial"/>
      <w:b/>
      <w:bCs/>
      <w:sz w:val="18"/>
      <w:szCs w:val="18"/>
    </w:rPr>
  </w:style>
  <w:style w:type="paragraph" w:styleId="Nadpis7">
    <w:name w:val="heading 7"/>
    <w:basedOn w:val="Normln"/>
    <w:next w:val="Normln"/>
    <w:qFormat/>
    <w:pPr>
      <w:keepNext/>
      <w:jc w:val="center"/>
      <w:outlineLvl w:val="6"/>
    </w:pPr>
    <w:rPr>
      <w:rFonts w:ascii="Arial" w:hAnsi="Arial" w:cs="Arial"/>
      <w:b/>
      <w:bCs/>
      <w:color w:val="FF000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color w:val="auto"/>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color w:val="auto"/>
    </w:rPr>
  </w:style>
  <w:style w:type="character" w:customStyle="1" w:styleId="WW8Num4z1">
    <w:name w:val="WW8Num4z1"/>
    <w:rPr>
      <w:rFonts w:ascii="Symbol" w:hAnsi="Symbol"/>
      <w:color w:val="auto"/>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Arial" w:eastAsia="Times New Roman" w:hAnsi="Arial" w:cs="Arial"/>
      <w:i w:val="0"/>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color w:val="auto"/>
    </w:rPr>
  </w:style>
  <w:style w:type="character" w:customStyle="1" w:styleId="WW8Num10z0">
    <w:name w:val="WW8Num10z0"/>
    <w:rPr>
      <w:rFonts w:ascii="Symbol" w:hAnsi="Symbol"/>
      <w:color w:val="aut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i w:val="0"/>
      <w:color w:val="auto"/>
    </w:rPr>
  </w:style>
  <w:style w:type="character" w:customStyle="1" w:styleId="WW8Num13z1">
    <w:name w:val="WW8Num13z1"/>
    <w:rPr>
      <w:rFonts w:ascii="Symbol" w:hAnsi="Symbol"/>
      <w:color w:val="auto"/>
    </w:rPr>
  </w:style>
  <w:style w:type="character" w:customStyle="1" w:styleId="WW8Num14z0">
    <w:name w:val="WW8Num14z0"/>
    <w:rPr>
      <w:rFonts w:ascii="Arial" w:hAnsi="Arial"/>
      <w:b/>
      <w:i w:val="0"/>
      <w:sz w:val="18"/>
      <w:szCs w:val="18"/>
    </w:rPr>
  </w:style>
  <w:style w:type="character" w:customStyle="1" w:styleId="WW8Num15z0">
    <w:name w:val="WW8Num15z0"/>
    <w:rPr>
      <w:rFonts w:ascii="Symbol" w:hAnsi="Symbol"/>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8Num16z0">
    <w:name w:val="WW8Num16z0"/>
    <w:rPr>
      <w:rFonts w:ascii="Arial" w:hAnsi="Arial"/>
      <w:b/>
      <w:i w:val="0"/>
      <w:sz w:val="32"/>
      <w:szCs w:val="32"/>
    </w:rPr>
  </w:style>
  <w:style w:type="character" w:customStyle="1" w:styleId="WW8Num17z0">
    <w:name w:val="WW8Num17z0"/>
    <w:rPr>
      <w:rFonts w:ascii="Arial" w:hAnsi="Arial"/>
      <w:b/>
      <w:i w:val="0"/>
      <w:sz w:val="18"/>
      <w:szCs w:val="18"/>
    </w:rPr>
  </w:style>
  <w:style w:type="character" w:customStyle="1" w:styleId="WW8Num20z0">
    <w:name w:val="WW8Num20z0"/>
    <w:rPr>
      <w:rFonts w:ascii="Symbol" w:hAnsi="Symbol"/>
      <w:color w:val="auto"/>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Arial" w:hAnsi="Arial"/>
      <w:b/>
      <w:i w:val="0"/>
      <w:sz w:val="18"/>
      <w:szCs w:val="18"/>
    </w:rPr>
  </w:style>
  <w:style w:type="character" w:customStyle="1" w:styleId="WW8Num23z1">
    <w:name w:val="WW8Num23z1"/>
    <w:rPr>
      <w:rFonts w:ascii="Symbol" w:hAnsi="Symbol"/>
      <w:color w:val="auto"/>
    </w:rPr>
  </w:style>
  <w:style w:type="character" w:customStyle="1" w:styleId="WW8Num24z0">
    <w:name w:val="WW8Num24z0"/>
    <w:rPr>
      <w:rFonts w:ascii="Arial" w:hAnsi="Arial"/>
      <w:b/>
      <w:i w:val="0"/>
      <w:sz w:val="18"/>
      <w:szCs w:val="18"/>
    </w:rPr>
  </w:style>
  <w:style w:type="character" w:customStyle="1" w:styleId="WW8Num26z0">
    <w:name w:val="WW8Num26z0"/>
    <w:rPr>
      <w:rFonts w:ascii="Arial" w:hAnsi="Arial"/>
      <w:b/>
      <w:i w:val="0"/>
      <w:sz w:val="20"/>
    </w:rPr>
  </w:style>
  <w:style w:type="character" w:customStyle="1" w:styleId="WW8Num27z0">
    <w:name w:val="WW8Num27z0"/>
    <w:rPr>
      <w:rFonts w:ascii="Arial" w:hAnsi="Arial"/>
      <w:b/>
      <w:i w:val="0"/>
      <w:sz w:val="18"/>
      <w:szCs w:val="18"/>
    </w:rPr>
  </w:style>
  <w:style w:type="character" w:customStyle="1" w:styleId="WW8Num29z1">
    <w:name w:val="WW8Num29z1"/>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Hypertextovodkaz1">
    <w:name w:val="Hypertextový odkaz1"/>
    <w:rPr>
      <w:rFonts w:ascii="Verdana" w:hAnsi="Verdana" w:cs="Verdana"/>
      <w:color w:val="auto"/>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rPr>
      <w:rFonts w:ascii="Arial" w:hAnsi="Arial" w:cs="Arial"/>
      <w:b/>
      <w:bCs/>
      <w:sz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Prosttext1">
    <w:name w:val="Prostý text1"/>
    <w:basedOn w:val="Normln"/>
    <w:rPr>
      <w:rFonts w:ascii="Courier New" w:hAnsi="Courier New" w:cs="Courier New"/>
      <w:sz w:val="20"/>
      <w:szCs w:val="20"/>
    </w:r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styleId="Zhlav">
    <w:name w:val="header"/>
    <w:basedOn w:val="Normln"/>
    <w:link w:val="ZhlavChar"/>
    <w:pPr>
      <w:tabs>
        <w:tab w:val="center" w:pos="4536"/>
        <w:tab w:val="right" w:pos="9072"/>
      </w:tabs>
    </w:pPr>
  </w:style>
  <w:style w:type="paragraph" w:customStyle="1" w:styleId="Textpsmene">
    <w:name w:val="Text písmene"/>
    <w:basedOn w:val="Normln"/>
    <w:pPr>
      <w:numPr>
        <w:ilvl w:val="7"/>
        <w:numId w:val="3"/>
      </w:numPr>
      <w:jc w:val="both"/>
      <w:outlineLvl w:val="7"/>
    </w:pPr>
    <w:rPr>
      <w:szCs w:val="20"/>
    </w:rPr>
  </w:style>
  <w:style w:type="paragraph" w:customStyle="1" w:styleId="Textodstavce">
    <w:name w:val="Text odstavce"/>
    <w:basedOn w:val="Normln"/>
    <w:pPr>
      <w:numPr>
        <w:ilvl w:val="6"/>
        <w:numId w:val="3"/>
      </w:numPr>
      <w:tabs>
        <w:tab w:val="left" w:pos="851"/>
      </w:tabs>
      <w:spacing w:before="120" w:after="120"/>
      <w:ind w:left="-425" w:firstLine="0"/>
      <w:jc w:val="both"/>
      <w:outlineLvl w:val="6"/>
    </w:pPr>
    <w:rPr>
      <w:szCs w:val="20"/>
    </w:rPr>
  </w:style>
  <w:style w:type="paragraph" w:customStyle="1" w:styleId="Textbodu">
    <w:name w:val="Text bodu"/>
    <w:basedOn w:val="Normln"/>
    <w:pPr>
      <w:tabs>
        <w:tab w:val="left" w:pos="850"/>
      </w:tabs>
      <w:ind w:left="850" w:hanging="425"/>
      <w:jc w:val="both"/>
    </w:pPr>
    <w:rPr>
      <w:szCs w:val="20"/>
    </w:rPr>
  </w:style>
  <w:style w:type="paragraph" w:customStyle="1" w:styleId="Textvbloku1">
    <w:name w:val="Text v bloku1"/>
    <w:basedOn w:val="Normln"/>
    <w:pPr>
      <w:tabs>
        <w:tab w:val="left" w:pos="530"/>
      </w:tabs>
      <w:ind w:left="530" w:right="110"/>
      <w:jc w:val="both"/>
    </w:pPr>
    <w:rPr>
      <w:rFonts w:ascii="Arial" w:hAnsi="Arial" w:cs="Arial"/>
      <w:sz w:val="20"/>
      <w:szCs w:val="20"/>
    </w:rPr>
  </w:style>
  <w:style w:type="paragraph" w:customStyle="1" w:styleId="Zkladntext21">
    <w:name w:val="Základní text 21"/>
    <w:basedOn w:val="Normln"/>
    <w:pPr>
      <w:jc w:val="both"/>
    </w:pPr>
    <w:rPr>
      <w:rFonts w:ascii="Arial" w:hAnsi="Arial" w:cs="Arial"/>
      <w:bCs/>
      <w:iCs/>
      <w:sz w:val="20"/>
      <w:szCs w:val="20"/>
    </w:rPr>
  </w:style>
  <w:style w:type="paragraph" w:customStyle="1" w:styleId="Zkladntext31">
    <w:name w:val="Základní text 31"/>
    <w:basedOn w:val="Normln"/>
    <w:pPr>
      <w:jc w:val="both"/>
    </w:pPr>
    <w:rPr>
      <w:rFonts w:ascii="Arial" w:hAnsi="Arial" w:cs="Arial"/>
      <w:sz w:val="18"/>
      <w:szCs w:val="18"/>
    </w:rPr>
  </w:style>
  <w:style w:type="paragraph" w:styleId="Zkladntextodsazen">
    <w:name w:val="Body Text Indent"/>
    <w:basedOn w:val="Normln"/>
    <w:pPr>
      <w:ind w:left="720"/>
      <w:jc w:val="both"/>
    </w:pPr>
    <w:rPr>
      <w:rFonts w:ascii="Arial" w:hAnsi="Arial" w:cs="Arial"/>
      <w:sz w:val="18"/>
      <w:szCs w:val="20"/>
    </w:rPr>
  </w:style>
  <w:style w:type="paragraph" w:customStyle="1" w:styleId="Seznamsodrkami1">
    <w:name w:val="Seznam s odrážkami1"/>
    <w:basedOn w:val="Normln"/>
    <w:pPr>
      <w:ind w:left="75"/>
      <w:jc w:val="both"/>
    </w:pPr>
    <w:rPr>
      <w:rFonts w:ascii="Arial" w:hAnsi="Arial" w:cs="Arial"/>
      <w:sz w:val="18"/>
      <w:szCs w:val="18"/>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Seznamsodrkami21">
    <w:name w:val="Seznam s odrážkami 21"/>
    <w:basedOn w:val="Normln"/>
  </w:style>
  <w:style w:type="paragraph" w:customStyle="1" w:styleId="Zkladntextodsazen21">
    <w:name w:val="Základní text odsazený 21"/>
    <w:basedOn w:val="Normln"/>
    <w:pPr>
      <w:spacing w:after="120" w:line="480" w:lineRule="auto"/>
      <w:ind w:left="283"/>
    </w:pPr>
  </w:style>
  <w:style w:type="paragraph" w:customStyle="1" w:styleId="slovanseznam1">
    <w:name w:val="Číslovaný seznam1"/>
    <w:basedOn w:val="Normln"/>
  </w:style>
  <w:style w:type="paragraph" w:customStyle="1" w:styleId="CharCharChar1CharCharCharChar">
    <w:name w:val="Char Char Char1 Char Char Char Char"/>
    <w:basedOn w:val="Normln"/>
    <w:pPr>
      <w:spacing w:after="160" w:line="240" w:lineRule="exact"/>
      <w:jc w:val="both"/>
    </w:pPr>
    <w:rPr>
      <w:rFonts w:ascii="Times New Roman Bold" w:hAnsi="Times New Roman Bold"/>
      <w:sz w:val="22"/>
      <w:szCs w:val="26"/>
      <w:lang w:val="sk-SK"/>
    </w:r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i/>
      <w:iCs/>
    </w:rPr>
  </w:style>
  <w:style w:type="paragraph" w:styleId="Nzev">
    <w:name w:val="Title"/>
    <w:basedOn w:val="Normln"/>
    <w:qFormat/>
    <w:rsid w:val="00AB7A80"/>
    <w:pPr>
      <w:suppressAutoHyphens w:val="0"/>
      <w:jc w:val="center"/>
    </w:pPr>
    <w:rPr>
      <w:rFonts w:ascii="Verdana" w:hAnsi="Verdana"/>
      <w:b/>
      <w:bCs/>
      <w:lang w:eastAsia="cs-CZ"/>
    </w:rPr>
  </w:style>
  <w:style w:type="paragraph" w:styleId="Obsah1">
    <w:name w:val="toc 1"/>
    <w:basedOn w:val="Normln"/>
    <w:next w:val="Normln"/>
    <w:semiHidden/>
    <w:rsid w:val="009907FB"/>
    <w:rPr>
      <w:rFonts w:ascii="Arial" w:hAnsi="Arial" w:cs="Arial"/>
      <w:szCs w:val="20"/>
    </w:rPr>
  </w:style>
  <w:style w:type="paragraph" w:customStyle="1" w:styleId="a">
    <w:basedOn w:val="Normln"/>
    <w:rsid w:val="009907FB"/>
    <w:pPr>
      <w:suppressAutoHyphens w:val="0"/>
      <w:spacing w:after="160" w:line="240" w:lineRule="exact"/>
      <w:jc w:val="both"/>
    </w:pPr>
    <w:rPr>
      <w:rFonts w:ascii="Times New Roman Bold" w:hAnsi="Times New Roman Bold"/>
      <w:sz w:val="22"/>
      <w:szCs w:val="26"/>
      <w:lang w:val="sk-SK" w:eastAsia="en-US"/>
    </w:rPr>
  </w:style>
  <w:style w:type="paragraph" w:customStyle="1" w:styleId="Char">
    <w:name w:val="Char"/>
    <w:basedOn w:val="Normln"/>
    <w:rsid w:val="00DB286E"/>
    <w:pPr>
      <w:suppressAutoHyphens w:val="0"/>
      <w:spacing w:after="160" w:line="240" w:lineRule="exact"/>
      <w:jc w:val="both"/>
    </w:pPr>
    <w:rPr>
      <w:rFonts w:ascii="Times New Roman Bold" w:hAnsi="Times New Roman Bold"/>
      <w:sz w:val="22"/>
      <w:szCs w:val="26"/>
      <w:lang w:val="sk-SK" w:eastAsia="en-US"/>
    </w:rPr>
  </w:style>
  <w:style w:type="character" w:customStyle="1" w:styleId="ZhlavChar">
    <w:name w:val="Záhlaví Char"/>
    <w:link w:val="Zhlav"/>
    <w:rsid w:val="00C879B7"/>
    <w:rPr>
      <w:sz w:val="24"/>
      <w:szCs w:val="24"/>
      <w:lang w:eastAsia="ar-SA"/>
    </w:rPr>
  </w:style>
  <w:style w:type="paragraph" w:styleId="Prosttext">
    <w:name w:val="Plain Text"/>
    <w:basedOn w:val="Normln"/>
    <w:link w:val="ProsttextChar"/>
    <w:rsid w:val="001E3D19"/>
    <w:pPr>
      <w:suppressAutoHyphens w:val="0"/>
    </w:pPr>
    <w:rPr>
      <w:rFonts w:ascii="Courier New" w:hAnsi="Courier New" w:cs="Courier New"/>
      <w:sz w:val="20"/>
      <w:szCs w:val="20"/>
      <w:lang w:eastAsia="cs-CZ"/>
    </w:rPr>
  </w:style>
  <w:style w:type="character" w:customStyle="1" w:styleId="ProsttextChar">
    <w:name w:val="Prostý text Char"/>
    <w:link w:val="Prosttext"/>
    <w:rsid w:val="001E3D19"/>
    <w:rPr>
      <w:rFonts w:ascii="Courier New" w:hAnsi="Courier New" w:cs="Courier New"/>
    </w:rPr>
  </w:style>
  <w:style w:type="paragraph" w:customStyle="1" w:styleId="psmena">
    <w:name w:val="písmena"/>
    <w:basedOn w:val="Normln"/>
    <w:rsid w:val="00464A63"/>
    <w:pPr>
      <w:suppressAutoHyphens w:val="0"/>
    </w:pPr>
    <w:rPr>
      <w:rFonts w:ascii="Arial" w:hAnsi="Arial"/>
      <w:lang w:eastAsia="cs-CZ"/>
    </w:rPr>
  </w:style>
  <w:style w:type="paragraph" w:styleId="Zkladntext2">
    <w:name w:val="Body Text 2"/>
    <w:basedOn w:val="Normln"/>
    <w:rsid w:val="008908B3"/>
    <w:pPr>
      <w:spacing w:after="120" w:line="480" w:lineRule="auto"/>
    </w:pPr>
  </w:style>
  <w:style w:type="paragraph" w:styleId="Zkladntext3">
    <w:name w:val="Body Text 3"/>
    <w:basedOn w:val="Normln"/>
    <w:rsid w:val="008908B3"/>
    <w:pPr>
      <w:spacing w:after="120"/>
    </w:pPr>
    <w:rPr>
      <w:sz w:val="16"/>
      <w:szCs w:val="16"/>
    </w:rPr>
  </w:style>
  <w:style w:type="paragraph" w:customStyle="1" w:styleId="text">
    <w:name w:val="text"/>
    <w:rsid w:val="008908B3"/>
    <w:pPr>
      <w:widowControl w:val="0"/>
      <w:spacing w:before="240" w:line="240" w:lineRule="exact"/>
      <w:jc w:val="both"/>
    </w:pPr>
    <w:rPr>
      <w:rFonts w:ascii="Arial" w:hAnsi="Arial" w:cs="Arial"/>
      <w:snapToGrid w:val="0"/>
      <w:sz w:val="24"/>
      <w:szCs w:val="24"/>
      <w:lang w:eastAsia="en-US"/>
    </w:rPr>
  </w:style>
  <w:style w:type="paragraph" w:customStyle="1" w:styleId="Default">
    <w:name w:val="Default"/>
    <w:rsid w:val="007D4E0C"/>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B72347"/>
    <w:rPr>
      <w:sz w:val="16"/>
      <w:szCs w:val="16"/>
    </w:rPr>
  </w:style>
  <w:style w:type="paragraph" w:styleId="Textkomente">
    <w:name w:val="annotation text"/>
    <w:basedOn w:val="Normln"/>
    <w:link w:val="TextkomenteChar"/>
    <w:uiPriority w:val="99"/>
    <w:semiHidden/>
    <w:unhideWhenUsed/>
    <w:rsid w:val="00B72347"/>
    <w:rPr>
      <w:sz w:val="20"/>
      <w:szCs w:val="20"/>
    </w:rPr>
  </w:style>
  <w:style w:type="character" w:customStyle="1" w:styleId="TextkomenteChar">
    <w:name w:val="Text komentáře Char"/>
    <w:basedOn w:val="Standardnpsmoodstavce"/>
    <w:link w:val="Textkomente"/>
    <w:uiPriority w:val="99"/>
    <w:semiHidden/>
    <w:rsid w:val="00B72347"/>
    <w:rPr>
      <w:lang w:eastAsia="ar-SA"/>
    </w:rPr>
  </w:style>
  <w:style w:type="character" w:customStyle="1" w:styleId="n6sl8d">
    <w:name w:val="n6sl8d"/>
    <w:basedOn w:val="Standardnpsmoodstavce"/>
    <w:rsid w:val="008A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224538">
      <w:bodyDiv w:val="1"/>
      <w:marLeft w:val="0"/>
      <w:marRight w:val="0"/>
      <w:marTop w:val="0"/>
      <w:marBottom w:val="0"/>
      <w:divBdr>
        <w:top w:val="none" w:sz="0" w:space="0" w:color="auto"/>
        <w:left w:val="none" w:sz="0" w:space="0" w:color="auto"/>
        <w:bottom w:val="none" w:sz="0" w:space="0" w:color="auto"/>
        <w:right w:val="none" w:sz="0" w:space="0" w:color="auto"/>
      </w:divBdr>
    </w:div>
    <w:div w:id="17158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obecbab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F6CC-3DC0-46AE-B9F9-F2386286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1327</Words>
  <Characters>7831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Základní údaje zadávací dokumentace pro podlimitní veřejnou zak</vt:lpstr>
    </vt:vector>
  </TitlesOfParts>
  <Company/>
  <LinksUpToDate>false</LinksUpToDate>
  <CharactersWithSpaces>9140</CharactersWithSpaces>
  <SharedDoc>false</SharedDoc>
  <HLinks>
    <vt:vector size="6" baseType="variant">
      <vt:variant>
        <vt:i4>3276820</vt:i4>
      </vt:variant>
      <vt:variant>
        <vt:i4>0</vt:i4>
      </vt:variant>
      <vt:variant>
        <vt:i4>0</vt:i4>
      </vt:variant>
      <vt:variant>
        <vt:i4>5</vt:i4>
      </vt:variant>
      <vt:variant>
        <vt:lpwstr>mailto:obec@bohunovice.cz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údaje zadávací dokumentace pro podlimitní veřejnou zak</dc:title>
  <dc:subject/>
  <dc:creator>Stepanka</dc:creator>
  <cp:keywords/>
  <cp:lastModifiedBy>babice</cp:lastModifiedBy>
  <cp:revision>6</cp:revision>
  <cp:lastPrinted>2017-05-31T11:02:00Z</cp:lastPrinted>
  <dcterms:created xsi:type="dcterms:W3CDTF">2021-03-31T13:29:00Z</dcterms:created>
  <dcterms:modified xsi:type="dcterms:W3CDTF">2021-04-08T08:42:00Z</dcterms:modified>
</cp:coreProperties>
</file>